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BC66F" w14:textId="18B2E1BE" w:rsidR="00164C64" w:rsidRDefault="00164C64" w:rsidP="00164C64">
      <w:pPr>
        <w:pStyle w:val="3GPPHeader"/>
        <w:spacing w:after="60"/>
      </w:pPr>
      <w:r>
        <w:t>3GPP TSG-RAN WG2 #113bis-e</w:t>
      </w:r>
      <w:r>
        <w:tab/>
      </w:r>
      <w:r w:rsidR="00F40E33">
        <w:rPr>
          <w:sz w:val="32"/>
          <w:szCs w:val="32"/>
        </w:rPr>
        <w:t>R2-210</w:t>
      </w:r>
      <w:r w:rsidR="00B33D72">
        <w:rPr>
          <w:sz w:val="32"/>
          <w:szCs w:val="32"/>
        </w:rPr>
        <w:t>3662</w:t>
      </w:r>
    </w:p>
    <w:p w14:paraId="5B28886F" w14:textId="6E78DA6B" w:rsidR="00164C64" w:rsidRDefault="00164C64" w:rsidP="00164C64">
      <w:pPr>
        <w:pStyle w:val="3GPPHeader"/>
      </w:pPr>
      <w:r>
        <w:t xml:space="preserve">Electronic meeting, </w:t>
      </w:r>
      <w:r w:rsidR="00F40E33">
        <w:t>12</w:t>
      </w:r>
      <w:r w:rsidR="00F40E33" w:rsidRPr="00F40E33">
        <w:rPr>
          <w:vertAlign w:val="superscript"/>
        </w:rPr>
        <w:t>th</w:t>
      </w:r>
      <w:r>
        <w:t xml:space="preserve"> – </w:t>
      </w:r>
      <w:r w:rsidR="00F40E33">
        <w:t>20</w:t>
      </w:r>
      <w:r w:rsidR="00F40E33" w:rsidRPr="00F40E33">
        <w:rPr>
          <w:vertAlign w:val="superscript"/>
        </w:rPr>
        <w:t>th</w:t>
      </w:r>
      <w:r w:rsidR="00F40E33">
        <w:t xml:space="preserve"> </w:t>
      </w:r>
      <w:r w:rsidR="003D2751">
        <w:t>April</w:t>
      </w:r>
      <w:r w:rsidR="00F40E33">
        <w:t xml:space="preserve"> 2021</w:t>
      </w:r>
    </w:p>
    <w:p w14:paraId="484C8478" w14:textId="77777777" w:rsidR="00E90E49" w:rsidRPr="00CE0424" w:rsidRDefault="00E90E49" w:rsidP="00357380">
      <w:pPr>
        <w:pStyle w:val="3GPPHeader"/>
      </w:pPr>
    </w:p>
    <w:p w14:paraId="7F4474A6" w14:textId="4BCAC6D3"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451787" w:rsidRPr="008F4687">
        <w:rPr>
          <w:sz w:val="22"/>
          <w:szCs w:val="22"/>
          <w:lang w:val="en-US"/>
        </w:rPr>
        <w:t>8.7.</w:t>
      </w:r>
      <w:r w:rsidR="00733CC5">
        <w:rPr>
          <w:sz w:val="22"/>
          <w:szCs w:val="22"/>
          <w:lang w:val="en-US"/>
        </w:rPr>
        <w:t>4</w:t>
      </w:r>
      <w:r w:rsidR="00FD0401">
        <w:rPr>
          <w:sz w:val="22"/>
          <w:szCs w:val="22"/>
          <w:lang w:val="en-US"/>
        </w:rPr>
        <w:t>.</w:t>
      </w:r>
      <w:r w:rsidR="00733CC5">
        <w:rPr>
          <w:sz w:val="22"/>
          <w:szCs w:val="22"/>
          <w:lang w:val="en-US"/>
        </w:rPr>
        <w:t>1</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AFA4515" w:rsidR="00E90E49" w:rsidRPr="00CE0424" w:rsidRDefault="003D3C45" w:rsidP="00311702">
      <w:pPr>
        <w:pStyle w:val="3GPPHeader"/>
        <w:rPr>
          <w:sz w:val="22"/>
          <w:szCs w:val="22"/>
        </w:rPr>
      </w:pPr>
      <w:r>
        <w:rPr>
          <w:sz w:val="22"/>
          <w:szCs w:val="22"/>
        </w:rPr>
        <w:t>Title:</w:t>
      </w:r>
      <w:r w:rsidR="00E90E49" w:rsidRPr="00CE0424">
        <w:rPr>
          <w:sz w:val="22"/>
          <w:szCs w:val="22"/>
        </w:rPr>
        <w:tab/>
      </w:r>
      <w:r w:rsidR="003D2751">
        <w:rPr>
          <w:sz w:val="22"/>
          <w:szCs w:val="22"/>
        </w:rPr>
        <w:t>Discussions on c</w:t>
      </w:r>
      <w:r w:rsidR="00F40E33">
        <w:rPr>
          <w:sz w:val="22"/>
          <w:szCs w:val="22"/>
        </w:rPr>
        <w:t>ontrol plane procedures for L2 sidelink relay</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40E33">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4EC2C01B" w14:textId="7EC4AA9C" w:rsidR="00AF03BD" w:rsidRPr="0028063B" w:rsidRDefault="000575BD" w:rsidP="006F464A">
      <w:pPr>
        <w:jc w:val="both"/>
        <w:rPr>
          <w:rFonts w:ascii="Arial" w:hAnsi="Arial" w:cs="Arial"/>
          <w:sz w:val="20"/>
          <w:szCs w:val="20"/>
          <w:lang w:val="en-US"/>
        </w:rPr>
      </w:pPr>
      <w:r w:rsidRPr="0028063B">
        <w:rPr>
          <w:rFonts w:ascii="Arial" w:hAnsi="Arial" w:cs="Arial"/>
          <w:sz w:val="20"/>
          <w:szCs w:val="20"/>
          <w:lang w:val="en-US"/>
        </w:rPr>
        <w:t xml:space="preserve"> </w:t>
      </w:r>
    </w:p>
    <w:p w14:paraId="225484DE" w14:textId="4596E38E" w:rsidR="00F40E33" w:rsidRDefault="00F40E33" w:rsidP="006F464A">
      <w:pPr>
        <w:jc w:val="both"/>
        <w:rPr>
          <w:rFonts w:ascii="Arial" w:hAnsi="Arial" w:cs="Arial"/>
          <w:sz w:val="20"/>
          <w:szCs w:val="20"/>
          <w:lang w:val="en-US"/>
        </w:rPr>
      </w:pPr>
      <w:r>
        <w:rPr>
          <w:rFonts w:ascii="Arial" w:hAnsi="Arial" w:cs="Arial"/>
          <w:sz w:val="20"/>
          <w:szCs w:val="20"/>
          <w:lang w:val="en-US"/>
        </w:rPr>
        <w:t>According to the Sidelink relay WID that was agreed in</w:t>
      </w:r>
      <w:r w:rsidR="001B5656">
        <w:rPr>
          <w:rFonts w:ascii="Arial" w:hAnsi="Arial" w:cs="Arial"/>
          <w:sz w:val="20"/>
          <w:szCs w:val="20"/>
          <w:lang w:val="en-US"/>
        </w:rPr>
        <w:t xml:space="preserve"> </w:t>
      </w:r>
      <w:r w:rsidR="001B5656">
        <w:rPr>
          <w:rFonts w:ascii="Arial" w:hAnsi="Arial" w:cs="Arial"/>
          <w:sz w:val="20"/>
          <w:szCs w:val="20"/>
          <w:lang w:val="en-US"/>
        </w:rPr>
        <w:fldChar w:fldCharType="begin"/>
      </w:r>
      <w:r w:rsidR="001B5656">
        <w:rPr>
          <w:rFonts w:ascii="Arial" w:hAnsi="Arial" w:cs="Arial"/>
          <w:sz w:val="20"/>
          <w:szCs w:val="20"/>
          <w:lang w:val="en-US"/>
        </w:rPr>
        <w:instrText xml:space="preserve"> REF _Ref67923301 \r \h </w:instrText>
      </w:r>
      <w:r w:rsidR="001B5656">
        <w:rPr>
          <w:rFonts w:ascii="Arial" w:hAnsi="Arial" w:cs="Arial"/>
          <w:sz w:val="20"/>
          <w:szCs w:val="20"/>
          <w:lang w:val="en-US"/>
        </w:rPr>
      </w:r>
      <w:r w:rsidR="001B5656">
        <w:rPr>
          <w:rFonts w:ascii="Arial" w:hAnsi="Arial" w:cs="Arial"/>
          <w:sz w:val="20"/>
          <w:szCs w:val="20"/>
          <w:lang w:val="en-US"/>
        </w:rPr>
        <w:fldChar w:fldCharType="separate"/>
      </w:r>
      <w:r w:rsidR="001B5656">
        <w:rPr>
          <w:rFonts w:ascii="Arial" w:hAnsi="Arial" w:cs="Arial"/>
          <w:sz w:val="20"/>
          <w:szCs w:val="20"/>
          <w:lang w:val="en-US"/>
        </w:rPr>
        <w:t>[1]</w:t>
      </w:r>
      <w:r w:rsidR="001B5656">
        <w:rPr>
          <w:rFonts w:ascii="Arial" w:hAnsi="Arial" w:cs="Arial"/>
          <w:sz w:val="20"/>
          <w:szCs w:val="20"/>
          <w:lang w:val="en-US"/>
        </w:rPr>
        <w:fldChar w:fldCharType="end"/>
      </w:r>
      <w:r>
        <w:rPr>
          <w:rFonts w:ascii="Arial" w:hAnsi="Arial" w:cs="Arial"/>
          <w:sz w:val="20"/>
          <w:szCs w:val="20"/>
          <w:lang w:val="en-US"/>
        </w:rPr>
        <w:t xml:space="preserve">, one of the </w:t>
      </w:r>
      <w:r w:rsidR="002E7EE9">
        <w:rPr>
          <w:rFonts w:ascii="Arial" w:hAnsi="Arial" w:cs="Arial"/>
          <w:sz w:val="20"/>
          <w:szCs w:val="20"/>
          <w:lang w:val="en-US"/>
        </w:rPr>
        <w:t>objectives</w:t>
      </w:r>
      <w:r>
        <w:rPr>
          <w:rFonts w:ascii="Arial" w:hAnsi="Arial" w:cs="Arial"/>
          <w:sz w:val="20"/>
          <w:szCs w:val="20"/>
          <w:lang w:val="en-US"/>
        </w:rPr>
        <w:t xml:space="preserve"> for the L2 U2N relay is as follow:</w:t>
      </w:r>
    </w:p>
    <w:p w14:paraId="26FF0FC9" w14:textId="4575D894" w:rsidR="00F40E33" w:rsidRDefault="00F40E33" w:rsidP="006F464A">
      <w:pPr>
        <w:jc w:val="both"/>
        <w:rPr>
          <w:rFonts w:ascii="Arial" w:hAnsi="Arial" w:cs="Arial"/>
          <w:sz w:val="20"/>
          <w:szCs w:val="20"/>
          <w:lang w:val="en-US"/>
        </w:rPr>
      </w:pPr>
    </w:p>
    <w:p w14:paraId="287966A5" w14:textId="77777777" w:rsidR="00A705C1" w:rsidRPr="00A705C1" w:rsidRDefault="00A705C1" w:rsidP="00A705C1">
      <w:pPr>
        <w:numPr>
          <w:ilvl w:val="0"/>
          <w:numId w:val="31"/>
        </w:numPr>
        <w:overflowPunct w:val="0"/>
        <w:autoSpaceDE w:val="0"/>
        <w:autoSpaceDN w:val="0"/>
        <w:adjustRightInd w:val="0"/>
        <w:spacing w:before="120" w:after="180" w:line="280" w:lineRule="atLeast"/>
        <w:contextualSpacing/>
        <w:jc w:val="both"/>
        <w:textAlignment w:val="baseline"/>
        <w:rPr>
          <w:rFonts w:eastAsia="DengXian"/>
          <w:sz w:val="20"/>
          <w:szCs w:val="20"/>
          <w:lang w:val="en-GB" w:eastAsia="en-GB"/>
        </w:rPr>
      </w:pPr>
      <w:r w:rsidRPr="00A705C1">
        <w:rPr>
          <w:rFonts w:eastAsia="DengXian"/>
          <w:sz w:val="20"/>
          <w:szCs w:val="20"/>
          <w:highlight w:val="yellow"/>
          <w:lang w:val="en-GB" w:eastAsia="en-GB"/>
        </w:rPr>
        <w:t xml:space="preserve">Specify </w:t>
      </w:r>
      <w:r w:rsidRPr="00A705C1">
        <w:rPr>
          <w:rFonts w:eastAsia="DengXian"/>
          <w:b/>
          <w:bCs/>
          <w:sz w:val="20"/>
          <w:szCs w:val="20"/>
          <w:highlight w:val="yellow"/>
          <w:lang w:val="en-GB" w:eastAsia="en-GB"/>
        </w:rPr>
        <w:t>Control Plane procedure</w:t>
      </w:r>
      <w:r w:rsidRPr="00A705C1">
        <w:rPr>
          <w:rFonts w:eastAsia="DengXian"/>
          <w:b/>
          <w:bCs/>
          <w:sz w:val="20"/>
          <w:szCs w:val="20"/>
          <w:highlight w:val="yellow"/>
          <w:lang w:eastAsia="en-GB"/>
        </w:rPr>
        <w:t>s</w:t>
      </w:r>
      <w:r w:rsidRPr="00A705C1">
        <w:rPr>
          <w:rFonts w:eastAsia="DengXian"/>
          <w:sz w:val="20"/>
          <w:szCs w:val="20"/>
          <w:highlight w:val="yellow"/>
          <w:lang w:val="en-GB" w:eastAsia="en-GB"/>
        </w:rPr>
        <w:t xml:space="preserve"> for U2N</w:t>
      </w:r>
      <w:r w:rsidRPr="00A705C1">
        <w:rPr>
          <w:rFonts w:eastAsia="DengXian"/>
          <w:sz w:val="20"/>
          <w:szCs w:val="20"/>
          <w:lang w:val="en-GB" w:eastAsia="en-GB"/>
        </w:rPr>
        <w:t>, including RRC connection management, system information delivery, paging mechanism and access control for Remote UE [RAN2, RAN3]</w:t>
      </w:r>
    </w:p>
    <w:p w14:paraId="55026FB8" w14:textId="77777777" w:rsidR="00A705C1" w:rsidRDefault="00A705C1" w:rsidP="006F464A">
      <w:pPr>
        <w:jc w:val="both"/>
        <w:rPr>
          <w:rFonts w:ascii="Arial" w:hAnsi="Arial" w:cs="Arial"/>
          <w:sz w:val="20"/>
          <w:szCs w:val="20"/>
          <w:lang w:val="en-US"/>
        </w:rPr>
      </w:pPr>
    </w:p>
    <w:p w14:paraId="254B1360" w14:textId="7875F8DF" w:rsidR="00AF03BD" w:rsidRPr="00AF03BD" w:rsidRDefault="00AF03BD" w:rsidP="00F31AEF">
      <w:pPr>
        <w:pStyle w:val="BodyText"/>
      </w:pPr>
      <w:r w:rsidRPr="00833D37">
        <w:t xml:space="preserve"> </w:t>
      </w:r>
      <w:r w:rsidR="00F31AEF">
        <w:t>In this contribution control plane aspect</w:t>
      </w:r>
      <w:r w:rsidR="003B1F16">
        <w:t>s</w:t>
      </w:r>
      <w:r w:rsidR="00F31AEF">
        <w:t xml:space="preserve"> for L2 U2N are discussed</w:t>
      </w:r>
      <w:r w:rsidR="005C64F7">
        <w:t>.</w:t>
      </w:r>
    </w:p>
    <w:p w14:paraId="5858C0D0" w14:textId="77777777" w:rsidR="004000E8" w:rsidRPr="00CE0424" w:rsidRDefault="00230D18" w:rsidP="00CE0424">
      <w:pPr>
        <w:pStyle w:val="Heading1"/>
      </w:pPr>
      <w:bookmarkStart w:id="0" w:name="_Ref178064866"/>
      <w:r>
        <w:t>2</w:t>
      </w:r>
      <w:r>
        <w:tab/>
      </w:r>
      <w:r w:rsidR="004000E8" w:rsidRPr="00CE0424">
        <w:t>Discussion</w:t>
      </w:r>
      <w:bookmarkEnd w:id="0"/>
    </w:p>
    <w:p w14:paraId="63DAA042" w14:textId="3E94E2CD" w:rsidR="000A7993" w:rsidRDefault="00230D18" w:rsidP="00A45CD1">
      <w:pPr>
        <w:pStyle w:val="Heading2"/>
      </w:pPr>
      <w:r>
        <w:t>2.1</w:t>
      </w:r>
      <w:r>
        <w:tab/>
      </w:r>
      <w:r w:rsidR="00A45CD1">
        <w:t>RRC connection management</w:t>
      </w:r>
    </w:p>
    <w:p w14:paraId="70BAC1D0" w14:textId="7039121B" w:rsidR="005B5987" w:rsidRDefault="008A269D" w:rsidP="00753635">
      <w:pPr>
        <w:pStyle w:val="BodyText"/>
        <w:rPr>
          <w:lang w:eastAsia="ja-JP"/>
        </w:rPr>
      </w:pPr>
      <w:r>
        <w:rPr>
          <w:lang w:eastAsia="ja-JP"/>
        </w:rPr>
        <w:t xml:space="preserve">During the study item, the common understanding was that most of the RRC procedures already specified for NR could be directly re-used also for the sidelink relay. This is generally correct when it comes to the RRC connection establishment </w:t>
      </w:r>
      <w:r w:rsidR="00FD2CB8">
        <w:rPr>
          <w:lang w:eastAsia="ja-JP"/>
        </w:rPr>
        <w:t>(RRC Setup) or for the RRC reconfiguration procedure.</w:t>
      </w:r>
      <w:r w:rsidR="00FA5FD4">
        <w:rPr>
          <w:lang w:eastAsia="ja-JP"/>
        </w:rPr>
        <w:t xml:space="preserve"> However, some RRC procedures require additional standardization effort as cannot be directly re-used </w:t>
      </w:r>
      <w:r w:rsidR="000A17D0">
        <w:rPr>
          <w:lang w:eastAsia="ja-JP"/>
        </w:rPr>
        <w:t xml:space="preserve">as they are. For instance, for what concern the RRC </w:t>
      </w:r>
      <w:r w:rsidR="001854CD">
        <w:rPr>
          <w:lang w:eastAsia="ja-JP"/>
        </w:rPr>
        <w:t xml:space="preserve">reestablishment and </w:t>
      </w:r>
      <w:r w:rsidR="000A17D0">
        <w:rPr>
          <w:lang w:eastAsia="ja-JP"/>
        </w:rPr>
        <w:t xml:space="preserve">resume procedure, </w:t>
      </w:r>
      <w:r w:rsidR="001854CD">
        <w:rPr>
          <w:lang w:eastAsia="ja-JP"/>
        </w:rPr>
        <w:t xml:space="preserve">if the UE select a new </w:t>
      </w:r>
      <w:proofErr w:type="spellStart"/>
      <w:r w:rsidR="001854CD">
        <w:rPr>
          <w:lang w:eastAsia="ja-JP"/>
        </w:rPr>
        <w:t>gNB</w:t>
      </w:r>
      <w:proofErr w:type="spellEnd"/>
      <w:r w:rsidR="001854CD">
        <w:rPr>
          <w:lang w:eastAsia="ja-JP"/>
        </w:rPr>
        <w:t xml:space="preserve">, the UE context is generally </w:t>
      </w:r>
      <w:r w:rsidR="00EB44DA">
        <w:rPr>
          <w:lang w:eastAsia="ja-JP"/>
        </w:rPr>
        <w:t xml:space="preserve">retrieved by the new </w:t>
      </w:r>
      <w:proofErr w:type="spellStart"/>
      <w:r w:rsidR="00EB44DA">
        <w:rPr>
          <w:lang w:eastAsia="ja-JP"/>
        </w:rPr>
        <w:t>gNB</w:t>
      </w:r>
      <w:proofErr w:type="spellEnd"/>
      <w:r w:rsidR="00EB44DA">
        <w:rPr>
          <w:lang w:eastAsia="ja-JP"/>
        </w:rPr>
        <w:t xml:space="preserve"> from the old </w:t>
      </w:r>
      <w:proofErr w:type="spellStart"/>
      <w:r w:rsidR="00EB44DA">
        <w:rPr>
          <w:lang w:eastAsia="ja-JP"/>
        </w:rPr>
        <w:t>gNB</w:t>
      </w:r>
      <w:proofErr w:type="spellEnd"/>
      <w:r w:rsidR="00EB44DA">
        <w:rPr>
          <w:lang w:eastAsia="ja-JP"/>
        </w:rPr>
        <w:t xml:space="preserve">. In such a case, in a sidelink relay connection there are two UEs </w:t>
      </w:r>
      <w:r w:rsidR="00127AA7">
        <w:rPr>
          <w:lang w:eastAsia="ja-JP"/>
        </w:rPr>
        <w:t>involved,</w:t>
      </w:r>
      <w:r w:rsidR="00EB44DA">
        <w:rPr>
          <w:lang w:eastAsia="ja-JP"/>
        </w:rPr>
        <w:t xml:space="preserve"> and the resume/reestablishment procedure may be also done</w:t>
      </w:r>
      <w:r w:rsidR="00127AA7">
        <w:rPr>
          <w:lang w:eastAsia="ja-JP"/>
        </w:rPr>
        <w:t xml:space="preserve"> by the relay UE. If this is the case, is not clear whether the retrieve UE context</w:t>
      </w:r>
      <w:r w:rsidR="001854CD">
        <w:rPr>
          <w:lang w:eastAsia="ja-JP"/>
        </w:rPr>
        <w:t xml:space="preserve"> </w:t>
      </w:r>
      <w:r w:rsidR="00127AA7">
        <w:rPr>
          <w:lang w:eastAsia="ja-JP"/>
        </w:rPr>
        <w:t xml:space="preserve">procedure is performed only for the relay UE or if is done for both the relay and remote UE. Same </w:t>
      </w:r>
      <w:r w:rsidR="00D13E9E">
        <w:rPr>
          <w:lang w:eastAsia="ja-JP"/>
        </w:rPr>
        <w:t>is considered also in case is the remote UE who execute the reestablishment/resume procedure and the retrieve UE context procedure is performed for the remote UE.</w:t>
      </w:r>
    </w:p>
    <w:p w14:paraId="3861C3E4" w14:textId="2E046D0B" w:rsidR="00127AA7" w:rsidRDefault="00127AA7" w:rsidP="00127AA7">
      <w:pPr>
        <w:pStyle w:val="Observation"/>
      </w:pPr>
      <w:bookmarkStart w:id="1" w:name="_Toc68171209"/>
      <w:r>
        <w:t xml:space="preserve">In case a new </w:t>
      </w:r>
      <w:proofErr w:type="spellStart"/>
      <w:r>
        <w:t>gNB</w:t>
      </w:r>
      <w:proofErr w:type="spellEnd"/>
      <w:r>
        <w:t xml:space="preserve"> is selected by the remote/relay UE </w:t>
      </w:r>
      <w:r w:rsidR="00D13E9E">
        <w:t>during the RRC reestablishment/resume procedure, it is not clear whether the Retrieve UE Context procedure is performed only for the UE that triggered the RRC procedure (remote UE or relay UE), or for both the remote and relay UE.</w:t>
      </w:r>
      <w:bookmarkEnd w:id="1"/>
    </w:p>
    <w:p w14:paraId="7AD8019B" w14:textId="21B176EC" w:rsidR="00D13E9E" w:rsidRDefault="006B4E56" w:rsidP="00D13E9E">
      <w:pPr>
        <w:pStyle w:val="BodyText"/>
      </w:pPr>
      <w:r>
        <w:t xml:space="preserve">Logically speaking, when the remote or relay UE perform an RRC resume or RRC reestablishment procedure, it may be </w:t>
      </w:r>
      <w:proofErr w:type="spellStart"/>
      <w:r w:rsidR="00201C68" w:rsidRPr="00201C68">
        <w:rPr>
          <w:i/>
          <w:iCs/>
        </w:rPr>
        <w:t>i</w:t>
      </w:r>
      <w:proofErr w:type="spellEnd"/>
      <w:r w:rsidR="00201C68" w:rsidRPr="00201C68">
        <w:rPr>
          <w:i/>
          <w:iCs/>
        </w:rPr>
        <w:t>)</w:t>
      </w:r>
      <w:r w:rsidR="00201C68">
        <w:t xml:space="preserve"> because the two UEs want to establish a relay connectivity (if there is already a PC5 link in place) or </w:t>
      </w:r>
      <w:r w:rsidR="00201C68" w:rsidRPr="00201C68">
        <w:rPr>
          <w:i/>
          <w:iCs/>
        </w:rPr>
        <w:t>ii)</w:t>
      </w:r>
      <w:r w:rsidR="00201C68">
        <w:t xml:space="preserve"> because there was already a relay connection in place but </w:t>
      </w:r>
      <w:r w:rsidR="007933A6">
        <w:t xml:space="preserve">the Uu link </w:t>
      </w:r>
      <w:r w:rsidR="00201C68">
        <w:t xml:space="preserve">has failed (or had some problem). In this case, </w:t>
      </w:r>
      <w:r w:rsidR="007933A6">
        <w:t>if the remote and relay UE are close enough to keep their PC5 link, it may be possible that this link may still be kept while the only one that is changed is the Uu.</w:t>
      </w:r>
      <w:r w:rsidR="00022BE7">
        <w:t xml:space="preserve"> </w:t>
      </w:r>
      <w:r w:rsidR="005E06D0">
        <w:t xml:space="preserve">Assuming that the </w:t>
      </w:r>
      <w:proofErr w:type="spellStart"/>
      <w:r w:rsidR="005E06D0">
        <w:t>gNB</w:t>
      </w:r>
      <w:proofErr w:type="spellEnd"/>
      <w:r w:rsidR="005E06D0">
        <w:t xml:space="preserve"> will keep a UE context for the remote UE and another UE for the relay UE, it is straightforward to consider that during the Retrieve UE Context</w:t>
      </w:r>
      <w:r w:rsidR="00400D57">
        <w:t xml:space="preserve"> procedure</w:t>
      </w:r>
      <w:r w:rsidR="005E06D0">
        <w:t>, both the UE context of the remote UE and relay UE should be retrieved.</w:t>
      </w:r>
      <w:r w:rsidR="001E3903">
        <w:t xml:space="preserve"> </w:t>
      </w:r>
    </w:p>
    <w:p w14:paraId="548879B2" w14:textId="51837BF5" w:rsidR="00326A3A" w:rsidRDefault="00326A3A" w:rsidP="00326A3A">
      <w:pPr>
        <w:pStyle w:val="Proposal"/>
      </w:pPr>
      <w:bookmarkStart w:id="2" w:name="_Toc68171214"/>
      <w:r>
        <w:t xml:space="preserve">In case of RRC reestablishment and RRC </w:t>
      </w:r>
      <w:r w:rsidR="00613B98">
        <w:t>resume</w:t>
      </w:r>
      <w:r>
        <w:t>, when the Retrieve UE Context</w:t>
      </w:r>
      <w:r w:rsidR="00962F46">
        <w:t xml:space="preserve"> procedure</w:t>
      </w:r>
      <w:r>
        <w:t xml:space="preserve"> is performed, </w:t>
      </w:r>
      <w:r w:rsidR="00962F46">
        <w:t xml:space="preserve">the new </w:t>
      </w:r>
      <w:proofErr w:type="spellStart"/>
      <w:r w:rsidR="00962F46">
        <w:t>gNB</w:t>
      </w:r>
      <w:proofErr w:type="spellEnd"/>
      <w:r w:rsidR="00962F46">
        <w:t xml:space="preserve"> should retrieve both the remote and relay UE context.</w:t>
      </w:r>
      <w:bookmarkEnd w:id="2"/>
    </w:p>
    <w:p w14:paraId="3C3738F3" w14:textId="07EB252A" w:rsidR="00962F46" w:rsidRDefault="00DE7486" w:rsidP="00DE7486">
      <w:pPr>
        <w:pStyle w:val="BodyText"/>
      </w:pPr>
      <w:r>
        <w:lastRenderedPageBreak/>
        <w:t xml:space="preserve">Now, in order the UE context of both the remote UE and relay UE to be retrieved, the new </w:t>
      </w:r>
      <w:proofErr w:type="spellStart"/>
      <w:r>
        <w:t>gNB</w:t>
      </w:r>
      <w:proofErr w:type="spellEnd"/>
      <w:r>
        <w:t xml:space="preserve"> should be aware that there is a relay connection on-going. In order the new </w:t>
      </w:r>
      <w:proofErr w:type="spellStart"/>
      <w:r>
        <w:t>gNB</w:t>
      </w:r>
      <w:proofErr w:type="spellEnd"/>
      <w:r>
        <w:t xml:space="preserve"> to be informed, there are basically two solutions that may be pursued:</w:t>
      </w:r>
    </w:p>
    <w:p w14:paraId="62FD726E" w14:textId="7B56524C" w:rsidR="00DE7486" w:rsidRDefault="00DE7486" w:rsidP="00DE7486">
      <w:pPr>
        <w:pStyle w:val="BodyText"/>
      </w:pPr>
      <w:r w:rsidRPr="00DE4355">
        <w:rPr>
          <w:i/>
          <w:iCs/>
          <w:u w:val="single"/>
        </w:rPr>
        <w:t>Solution 1</w:t>
      </w:r>
      <w:r>
        <w:t xml:space="preserve">: The UE that trigger the procedure (either the remote or relay UE) it indicates to the new </w:t>
      </w:r>
      <w:proofErr w:type="spellStart"/>
      <w:r>
        <w:t>gNB</w:t>
      </w:r>
      <w:proofErr w:type="spellEnd"/>
      <w:r>
        <w:t xml:space="preserve"> that the UE context of both the remote UE and relay UE should be retrieved.</w:t>
      </w:r>
    </w:p>
    <w:p w14:paraId="10842BC0" w14:textId="0B78EE73" w:rsidR="00DE7486" w:rsidRDefault="00DE7486" w:rsidP="00DE7486">
      <w:pPr>
        <w:pStyle w:val="BodyText"/>
      </w:pPr>
      <w:r w:rsidRPr="00DE4355">
        <w:rPr>
          <w:i/>
          <w:iCs/>
          <w:u w:val="single"/>
        </w:rPr>
        <w:t>Solution 2</w:t>
      </w:r>
      <w:r>
        <w:t xml:space="preserve">: When getting the Retrieve UE </w:t>
      </w:r>
      <w:r w:rsidR="00DE4355">
        <w:t xml:space="preserve">Context Request, the old </w:t>
      </w:r>
      <w:proofErr w:type="spellStart"/>
      <w:r w:rsidR="00DE4355">
        <w:t>gNB</w:t>
      </w:r>
      <w:proofErr w:type="spellEnd"/>
      <w:r w:rsidR="00DE4355">
        <w:t xml:space="preserve"> sends to the new </w:t>
      </w:r>
      <w:proofErr w:type="spellStart"/>
      <w:r w:rsidR="00DE4355">
        <w:t>gNB</w:t>
      </w:r>
      <w:proofErr w:type="spellEnd"/>
      <w:r w:rsidR="00DE4355">
        <w:t xml:space="preserve"> both the remote and relay UE context.</w:t>
      </w:r>
    </w:p>
    <w:p w14:paraId="68706286" w14:textId="77777777" w:rsidR="00A2508A" w:rsidRDefault="008B19A6" w:rsidP="00DE7486">
      <w:pPr>
        <w:pStyle w:val="BodyText"/>
      </w:pPr>
      <w:r>
        <w:t xml:space="preserve">Of course, Solution 1 mainly impact RAN2 whereas Solution 2 mainly impact RAN3. However, since RAN3 has to spend </w:t>
      </w:r>
      <w:r w:rsidR="00097C9A">
        <w:t>effort to update the Retrieve UE Context procedure anyway, we can leave the decision to RAN3 what solution to pursue</w:t>
      </w:r>
      <w:r w:rsidR="00A2508A">
        <w:t xml:space="preserve">. </w:t>
      </w:r>
    </w:p>
    <w:p w14:paraId="2CC26708" w14:textId="77204D41" w:rsidR="00DE4355" w:rsidRDefault="00A2508A" w:rsidP="00A2508A">
      <w:pPr>
        <w:pStyle w:val="Proposal"/>
      </w:pPr>
      <w:bookmarkStart w:id="3" w:name="_Toc68171215"/>
      <w:r>
        <w:t xml:space="preserve">RAN2 to send an LS to RAN3 in order to </w:t>
      </w:r>
      <w:r w:rsidR="00674387">
        <w:t xml:space="preserve">address the case that when the Retrieve UE Context procedure is performed, the new </w:t>
      </w:r>
      <w:proofErr w:type="spellStart"/>
      <w:r w:rsidR="00674387">
        <w:t>gNB</w:t>
      </w:r>
      <w:proofErr w:type="spellEnd"/>
      <w:r w:rsidR="00674387">
        <w:t xml:space="preserve"> should retrieve both the remote and relay UE context.</w:t>
      </w:r>
      <w:bookmarkEnd w:id="3"/>
    </w:p>
    <w:p w14:paraId="2D40AE20" w14:textId="798999CE" w:rsidR="00674387" w:rsidRDefault="00674387" w:rsidP="00A2508A">
      <w:pPr>
        <w:pStyle w:val="Proposal"/>
      </w:pPr>
      <w:bookmarkStart w:id="4" w:name="_Toc68171216"/>
      <w:r>
        <w:t xml:space="preserve">RAN2 </w:t>
      </w:r>
      <w:r w:rsidR="00EA0185">
        <w:t xml:space="preserve">to include in the LS the </w:t>
      </w:r>
      <w:r w:rsidR="001C2FA6">
        <w:t>following solutions</w:t>
      </w:r>
      <w:r w:rsidR="00EA0185">
        <w:t xml:space="preserve"> and let RAN3 to decide which solution to adopt.</w:t>
      </w:r>
      <w:bookmarkEnd w:id="4"/>
    </w:p>
    <w:p w14:paraId="46FA8A0C" w14:textId="77777777" w:rsidR="000A0087" w:rsidRDefault="000A0087" w:rsidP="000A0087">
      <w:pPr>
        <w:pStyle w:val="Proposal"/>
        <w:numPr>
          <w:ilvl w:val="1"/>
          <w:numId w:val="3"/>
        </w:numPr>
        <w:tabs>
          <w:tab w:val="clear" w:pos="1440"/>
        </w:tabs>
        <w:ind w:left="2127" w:hanging="426"/>
      </w:pPr>
      <w:bookmarkStart w:id="5" w:name="_Toc68171217"/>
      <w:r w:rsidRPr="00DE4355">
        <w:rPr>
          <w:i/>
          <w:iCs/>
          <w:u w:val="single"/>
        </w:rPr>
        <w:t>Solution 1</w:t>
      </w:r>
      <w:r>
        <w:t xml:space="preserve">: The UE that trigger the procedure (either the remote or relay UE) it indicates to the new </w:t>
      </w:r>
      <w:proofErr w:type="spellStart"/>
      <w:r>
        <w:t>gNB</w:t>
      </w:r>
      <w:proofErr w:type="spellEnd"/>
      <w:r>
        <w:t xml:space="preserve"> that the UE context of both the remote UE and relay UE should be retrieved.</w:t>
      </w:r>
      <w:bookmarkEnd w:id="5"/>
    </w:p>
    <w:p w14:paraId="2EDE7ED5" w14:textId="1D891A06" w:rsidR="000A0087" w:rsidRDefault="000A0087" w:rsidP="000A0087">
      <w:pPr>
        <w:pStyle w:val="Proposal"/>
        <w:numPr>
          <w:ilvl w:val="1"/>
          <w:numId w:val="3"/>
        </w:numPr>
        <w:tabs>
          <w:tab w:val="clear" w:pos="1440"/>
        </w:tabs>
        <w:ind w:left="2127" w:hanging="426"/>
      </w:pPr>
      <w:bookmarkStart w:id="6" w:name="_Toc68171218"/>
      <w:r w:rsidRPr="00DE4355">
        <w:rPr>
          <w:i/>
          <w:iCs/>
          <w:u w:val="single"/>
        </w:rPr>
        <w:t>Solution 2</w:t>
      </w:r>
      <w:r>
        <w:t xml:space="preserve">: When getting the Retrieve UE Context Request, the old </w:t>
      </w:r>
      <w:proofErr w:type="spellStart"/>
      <w:r>
        <w:t>gNB</w:t>
      </w:r>
      <w:proofErr w:type="spellEnd"/>
      <w:r>
        <w:t xml:space="preserve"> sends to the new </w:t>
      </w:r>
      <w:proofErr w:type="spellStart"/>
      <w:r>
        <w:t>gNB</w:t>
      </w:r>
      <w:proofErr w:type="spellEnd"/>
      <w:r>
        <w:t xml:space="preserve"> both the remote and relay UE context.</w:t>
      </w:r>
      <w:bookmarkEnd w:id="6"/>
    </w:p>
    <w:p w14:paraId="65FD55D1" w14:textId="77777777" w:rsidR="00B465A5" w:rsidRPr="00B465A5" w:rsidRDefault="00B465A5" w:rsidP="00B465A5">
      <w:pPr>
        <w:pStyle w:val="BodyText"/>
      </w:pPr>
    </w:p>
    <w:p w14:paraId="5C1F5961" w14:textId="1483AD6A" w:rsidR="0041249F" w:rsidRDefault="0041249F" w:rsidP="0041249F">
      <w:pPr>
        <w:pStyle w:val="Heading2"/>
      </w:pPr>
      <w:r>
        <w:t>2.</w:t>
      </w:r>
      <w:r w:rsidR="00E078B0">
        <w:t>2</w:t>
      </w:r>
      <w:r>
        <w:tab/>
        <w:t>Paging</w:t>
      </w:r>
      <w:r w:rsidR="00A45CD1">
        <w:t xml:space="preserve"> mechanism</w:t>
      </w:r>
    </w:p>
    <w:p w14:paraId="73DEED53" w14:textId="2DD4079E" w:rsidR="00D851DC" w:rsidRDefault="00D851DC" w:rsidP="00EE1183">
      <w:pPr>
        <w:pStyle w:val="BodyText"/>
      </w:pPr>
      <w:r w:rsidRPr="00D21577">
        <w:t>In RAN2#112-e, RAN2 has made the below agreement regarding paging.</w:t>
      </w:r>
    </w:p>
    <w:p w14:paraId="3A34F2D8" w14:textId="77777777" w:rsidR="00EA0185" w:rsidRPr="00D21577" w:rsidRDefault="00EA0185" w:rsidP="00D851DC">
      <w:pPr>
        <w:rPr>
          <w:rFonts w:ascii="Arial" w:hAnsi="Arial" w:cs="Arial"/>
          <w:sz w:val="20"/>
          <w:szCs w:val="20"/>
          <w:lang w:val="en-US"/>
        </w:rPr>
      </w:pPr>
    </w:p>
    <w:p w14:paraId="4A4385FC" w14:textId="77777777" w:rsidR="00D851DC" w:rsidRPr="00D21577" w:rsidRDefault="00D851DC" w:rsidP="00D851DC">
      <w:pPr>
        <w:pStyle w:val="Doc-text2"/>
        <w:pBdr>
          <w:top w:val="single" w:sz="4" w:space="1" w:color="auto"/>
          <w:left w:val="single" w:sz="4" w:space="4" w:color="auto"/>
          <w:bottom w:val="single" w:sz="4" w:space="1" w:color="auto"/>
          <w:right w:val="single" w:sz="4" w:space="4" w:color="auto"/>
        </w:pBdr>
        <w:rPr>
          <w:rFonts w:cs="Arial"/>
          <w:i/>
          <w:iCs/>
          <w:szCs w:val="20"/>
          <w:lang w:eastAsia="en-GB"/>
        </w:rPr>
      </w:pPr>
      <w:r w:rsidRPr="00D851DC">
        <w:rPr>
          <w:rFonts w:cs="Arial"/>
          <w:i/>
          <w:iCs/>
          <w:szCs w:val="20"/>
        </w:rPr>
        <w:t xml:space="preserve">Proposal 5: In L2 U2N relay, the paging relaying </w:t>
      </w:r>
      <w:r w:rsidRPr="00D21577">
        <w:rPr>
          <w:rFonts w:cs="Arial"/>
          <w:i/>
          <w:iCs/>
          <w:szCs w:val="20"/>
        </w:rPr>
        <w:t>solution apply to both CN paging and RAN paging via option 2.</w:t>
      </w:r>
    </w:p>
    <w:p w14:paraId="073A9796" w14:textId="77777777" w:rsidR="00EA0185" w:rsidRDefault="00EA0185" w:rsidP="00D851DC">
      <w:pPr>
        <w:rPr>
          <w:rFonts w:ascii="Arial" w:hAnsi="Arial" w:cs="Arial"/>
          <w:sz w:val="20"/>
          <w:szCs w:val="20"/>
          <w:lang w:val="en-US"/>
        </w:rPr>
      </w:pPr>
    </w:p>
    <w:p w14:paraId="7088D6BB" w14:textId="6ECCBE27" w:rsidR="00EE1183" w:rsidRDefault="00681AF7" w:rsidP="00681AF7">
      <w:pPr>
        <w:pStyle w:val="BodyText"/>
      </w:pPr>
      <w:r>
        <w:t xml:space="preserve">As a reminder, here “option 2” means that the </w:t>
      </w:r>
      <w:r w:rsidR="001553C7">
        <w:t>relay UE need to monitor the paging occasions (POs) for himself and for the remote UE.</w:t>
      </w:r>
      <w:r w:rsidR="00853CBE">
        <w:t xml:space="preserve"> In NR Uu</w:t>
      </w:r>
      <w:r w:rsidR="00A2656C">
        <w:t>, the POs are configured in system information and are used by the UE to monitor the paging channel w</w:t>
      </w:r>
      <w:r w:rsidR="008A2669">
        <w:t>hile in RRC_IDLE or RRC_INACTIVE</w:t>
      </w:r>
      <w:r w:rsidR="000551B7">
        <w:t xml:space="preserve">. For a UE in RRC_CONNECTED, instead, the UE uses the same POs to monitor the </w:t>
      </w:r>
      <w:r w:rsidR="00AF5392">
        <w:t>indication about PWS notification</w:t>
      </w:r>
      <w:r w:rsidR="00E957A1">
        <w:t xml:space="preserve"> or a change in the system information.</w:t>
      </w:r>
      <w:r w:rsidR="00F2033A">
        <w:t xml:space="preserve"> It is straightforward to apply the same principles also for L2 U2N. Therefore, we propose:</w:t>
      </w:r>
    </w:p>
    <w:p w14:paraId="3FA7DCCC" w14:textId="1628F15A" w:rsidR="00F2033A" w:rsidRDefault="00F2033A" w:rsidP="00F2033A">
      <w:pPr>
        <w:pStyle w:val="Proposal"/>
      </w:pPr>
      <w:bookmarkStart w:id="7" w:name="_Toc68171219"/>
      <w:r>
        <w:t>The POs of the remote and relay UE are configured via system information (SIB).</w:t>
      </w:r>
      <w:bookmarkEnd w:id="7"/>
    </w:p>
    <w:p w14:paraId="3BBFD4D9" w14:textId="3BAE7DA2" w:rsidR="00F54210" w:rsidRDefault="00886EEA" w:rsidP="00F2033A">
      <w:pPr>
        <w:pStyle w:val="Proposal"/>
      </w:pPr>
      <w:bookmarkStart w:id="8" w:name="_Toc68171220"/>
      <w:r>
        <w:t xml:space="preserve">When both the remote UE and relay UE are in RRC_CONNECTED, the relay UE </w:t>
      </w:r>
      <w:r w:rsidR="00404E87">
        <w:t>shall monitor</w:t>
      </w:r>
      <w:r w:rsidR="00B262D3">
        <w:t xml:space="preserve"> only</w:t>
      </w:r>
      <w:r>
        <w:t xml:space="preserve"> </w:t>
      </w:r>
      <w:r w:rsidR="00517967">
        <w:t>the SI change indication or the indication about PWS notification in each POs (its own and remote UE POs).</w:t>
      </w:r>
      <w:bookmarkEnd w:id="8"/>
    </w:p>
    <w:p w14:paraId="7A849A95" w14:textId="1D7E30BC" w:rsidR="001553C7" w:rsidRDefault="00842E92" w:rsidP="00681AF7">
      <w:pPr>
        <w:pStyle w:val="BodyText"/>
      </w:pPr>
      <w:r>
        <w:t xml:space="preserve">Further, once that the relay UE receives the paging message from the network, it is </w:t>
      </w:r>
      <w:r w:rsidR="00FF6EA3">
        <w:t>natural that this is also relayed to the remote UE via PC5-RRC. Thus:</w:t>
      </w:r>
    </w:p>
    <w:p w14:paraId="0D205DCA" w14:textId="179E495C" w:rsidR="00FF6EA3" w:rsidRDefault="00626A80" w:rsidP="00FF6EA3">
      <w:pPr>
        <w:pStyle w:val="Proposal"/>
      </w:pPr>
      <w:bookmarkStart w:id="9" w:name="_Toc68171221"/>
      <w:r>
        <w:t>The relay UE forwards the paging message to the remote UE via PC5-RRC.</w:t>
      </w:r>
      <w:bookmarkEnd w:id="9"/>
    </w:p>
    <w:p w14:paraId="2E710712" w14:textId="3DA09572" w:rsidR="00626A80" w:rsidRDefault="00626A80" w:rsidP="00626A80">
      <w:pPr>
        <w:pStyle w:val="BodyText"/>
      </w:pPr>
      <w:r>
        <w:t xml:space="preserve">Having said this, one </w:t>
      </w:r>
      <w:r w:rsidR="00787133">
        <w:t>open issue is how the network sends the paging message to both the remote UE and relay UE. According to this, there are basically three different option</w:t>
      </w:r>
      <w:r w:rsidR="00866190">
        <w:t>s that may be pursued:</w:t>
      </w:r>
    </w:p>
    <w:p w14:paraId="549212E0" w14:textId="53860030" w:rsidR="00866190" w:rsidRDefault="00866190" w:rsidP="00626A80">
      <w:pPr>
        <w:pStyle w:val="BodyText"/>
      </w:pPr>
      <w:r w:rsidRPr="00F36300">
        <w:rPr>
          <w:i/>
          <w:iCs/>
          <w:u w:val="single"/>
        </w:rPr>
        <w:t>Option 1</w:t>
      </w:r>
      <w:r>
        <w:t>: The network sends separate paging messages for both the relay UE and remote UE</w:t>
      </w:r>
      <w:r w:rsidR="001B0B0E">
        <w:t>.</w:t>
      </w:r>
    </w:p>
    <w:p w14:paraId="31C32D63" w14:textId="4C8683B6" w:rsidR="001553C7" w:rsidRDefault="001B0B0E" w:rsidP="00681AF7">
      <w:pPr>
        <w:pStyle w:val="BodyText"/>
      </w:pPr>
      <w:r w:rsidRPr="00F36300">
        <w:rPr>
          <w:i/>
          <w:iCs/>
          <w:u w:val="single"/>
        </w:rPr>
        <w:t>Option 2</w:t>
      </w:r>
      <w:r>
        <w:t>: The network sends the paging message for the remote UE embedded (in an OCTET STRING) within the paging message of the relay UE.</w:t>
      </w:r>
    </w:p>
    <w:p w14:paraId="3B09DBBE" w14:textId="768767EF" w:rsidR="001B0B0E" w:rsidRDefault="001B0B0E" w:rsidP="00681AF7">
      <w:pPr>
        <w:pStyle w:val="BodyText"/>
      </w:pPr>
      <w:r w:rsidRPr="00F36300">
        <w:rPr>
          <w:i/>
          <w:iCs/>
          <w:u w:val="single"/>
        </w:rPr>
        <w:t>Option 3</w:t>
      </w:r>
      <w:r>
        <w:t xml:space="preserve">: The network sends the paging message to the relay UE and the relay </w:t>
      </w:r>
      <w:r w:rsidR="00765940">
        <w:t>page the remote UE via a new of existing signalling over PC5-RRC.</w:t>
      </w:r>
    </w:p>
    <w:p w14:paraId="0749639F" w14:textId="6A393708" w:rsidR="001B3598" w:rsidRDefault="005C65A6" w:rsidP="00681AF7">
      <w:pPr>
        <w:pStyle w:val="BodyText"/>
      </w:pPr>
      <w:r>
        <w:t xml:space="preserve">According to the three options described, </w:t>
      </w:r>
      <w:r w:rsidR="001B3598">
        <w:t xml:space="preserve">in case the POs of the relay UE and remote UE are not overlapping, it become quite easy for the relay UE to distinguish </w:t>
      </w:r>
      <w:r w:rsidR="00246AC6">
        <w:t xml:space="preserve">what is for himself and what is for the remote UE (i.e., </w:t>
      </w:r>
      <w:r w:rsidR="00246AC6">
        <w:lastRenderedPageBreak/>
        <w:t xml:space="preserve">because the relay UE monitor the paging channel in the PO of the remote UE that is not </w:t>
      </w:r>
      <w:r w:rsidR="00622265">
        <w:t xml:space="preserve">overlapping with its own one). In this case, </w:t>
      </w:r>
      <w:r w:rsidR="00622917">
        <w:t>O</w:t>
      </w:r>
      <w:r w:rsidR="00622265">
        <w:t>ption 1 would be enough and does not require any standardization effort.</w:t>
      </w:r>
    </w:p>
    <w:p w14:paraId="6AA32FA9" w14:textId="4A100DC1" w:rsidR="00622917" w:rsidRDefault="00622917" w:rsidP="00622917">
      <w:pPr>
        <w:pStyle w:val="Proposal"/>
      </w:pPr>
      <w:bookmarkStart w:id="10" w:name="_Toc68171222"/>
      <w:r>
        <w:t xml:space="preserve">If the POs of the remote and relay UE are not overlapping, the </w:t>
      </w:r>
      <w:r w:rsidRPr="00622917">
        <w:t>network sends separate paging messages for both the relay UE and remote UE</w:t>
      </w:r>
      <w:r>
        <w:t>.</w:t>
      </w:r>
      <w:bookmarkEnd w:id="10"/>
    </w:p>
    <w:p w14:paraId="44F1E076" w14:textId="02F272D3" w:rsidR="005C65A6" w:rsidRDefault="00622917" w:rsidP="00681AF7">
      <w:pPr>
        <w:pStyle w:val="BodyText"/>
      </w:pPr>
      <w:r>
        <w:t xml:space="preserve">However, a different solution is needed if the POs of the remote UE and relay UE are overlapping each other (meaning that the relay UE monitor the paging channel at the same time for both itself and the remote UE). In this case, the solution that requires </w:t>
      </w:r>
      <w:r w:rsidR="005C65A6">
        <w:t>less standardization effort is the Option 2 since the relay UE does not need to read the paging message that is for the remote UE, but it can simply forward it when decoding the container (OCTET STRING). Therefore, we propose:</w:t>
      </w:r>
    </w:p>
    <w:p w14:paraId="22752533" w14:textId="59077C88" w:rsidR="001B0B0E" w:rsidRDefault="00622917" w:rsidP="005C65A6">
      <w:pPr>
        <w:pStyle w:val="Proposal"/>
      </w:pPr>
      <w:bookmarkStart w:id="11" w:name="_Toc68171223"/>
      <w:r>
        <w:t>If the POs of the remote UE and relay UE are overlapping, t</w:t>
      </w:r>
      <w:r w:rsidR="005C65A6" w:rsidRPr="005C65A6">
        <w:t>he network sends the paging message for the remote UE embedded (in an OCTET STRING) within the paging message of the relay UE</w:t>
      </w:r>
      <w:r w:rsidR="005C65A6">
        <w:t>.</w:t>
      </w:r>
      <w:bookmarkEnd w:id="11"/>
    </w:p>
    <w:p w14:paraId="1EEB1916" w14:textId="6E59A3BC" w:rsidR="001B0B0E" w:rsidRDefault="00F71082" w:rsidP="00681AF7">
      <w:pPr>
        <w:pStyle w:val="BodyText"/>
      </w:pPr>
      <w:r>
        <w:t xml:space="preserve">A further issue to be addressed is whether short messages should be supported over PC5. </w:t>
      </w:r>
      <w:r w:rsidR="00D2379A">
        <w:t>Looking a bit into the details of this, in order to support sidelink short messages a new SCI format needs to be designed by RAN1</w:t>
      </w:r>
      <w:r w:rsidR="00845372">
        <w:t xml:space="preserve">. However, RAN1 does not have any TU allocation for this WI and given the lack of time </w:t>
      </w:r>
      <w:r w:rsidR="00DF79E1">
        <w:t>for concluding Rel-17, is would be good to avoid such standardization effort and to not support short messages over sidelink.</w:t>
      </w:r>
    </w:p>
    <w:p w14:paraId="7FEB5389" w14:textId="5E83C802" w:rsidR="00DF79E1" w:rsidRDefault="00DF79E1" w:rsidP="00DF79E1">
      <w:pPr>
        <w:pStyle w:val="Proposal"/>
      </w:pPr>
      <w:bookmarkStart w:id="12" w:name="_Toc68171224"/>
      <w:r>
        <w:t xml:space="preserve">Short messages </w:t>
      </w:r>
      <w:r w:rsidR="00D74406">
        <w:t>over sidelink are not supported in Rel-17.</w:t>
      </w:r>
      <w:bookmarkEnd w:id="12"/>
    </w:p>
    <w:p w14:paraId="0E6F6C48" w14:textId="77777777" w:rsidR="001B7BE0" w:rsidRDefault="001B7BE0" w:rsidP="00D851DC">
      <w:pPr>
        <w:rPr>
          <w:rFonts w:ascii="Arial" w:hAnsi="Arial" w:cs="Arial"/>
          <w:sz w:val="20"/>
          <w:szCs w:val="20"/>
          <w:lang w:val="en-US"/>
        </w:rPr>
      </w:pPr>
    </w:p>
    <w:p w14:paraId="3AD00DA4" w14:textId="2FFD0003" w:rsidR="00562C9F" w:rsidRPr="00562C9F" w:rsidRDefault="00562C9F" w:rsidP="00562C9F">
      <w:pPr>
        <w:pStyle w:val="BodyText"/>
      </w:pPr>
      <w:r>
        <w:t xml:space="preserve">Another procedure that directly impacted by paging is hop the remote and relay should perform the RNAU and TAU procedure. Strictly speaking, the relay UE may not have any impact for this and may continue to trigger the RNAU and TAU procedure according to what is specified for NR. However, for the remote UE this should be properly addressed as </w:t>
      </w:r>
      <w:r>
        <w:rPr>
          <w:lang w:eastAsia="ja-JP"/>
        </w:rPr>
        <w:t>in such a case is not clear whether the remote UE is able to perform the RNA update procedure (and the TAU procedure) and, if this is the case, how the procedure would work.</w:t>
      </w:r>
    </w:p>
    <w:p w14:paraId="5AA80F6A" w14:textId="77777777" w:rsidR="00562C9F" w:rsidRDefault="00562C9F" w:rsidP="00562C9F">
      <w:pPr>
        <w:pStyle w:val="Observation"/>
      </w:pPr>
      <w:bookmarkStart w:id="13" w:name="_Toc68171210"/>
      <w:r>
        <w:t>It is not clear whether the remote UE is allowed to trigger the RNAU and TAU procedures.</w:t>
      </w:r>
      <w:bookmarkEnd w:id="13"/>
    </w:p>
    <w:p w14:paraId="7C64303E" w14:textId="77777777" w:rsidR="00562C9F" w:rsidRDefault="00562C9F" w:rsidP="00562C9F">
      <w:pPr>
        <w:pStyle w:val="BodyText"/>
      </w:pPr>
      <w:r>
        <w:t xml:space="preserve">In general, it would be quite useful for the UE to perform such procedure because it may happen that the remote UE changes RAN/TA area while in INACTIVE/IDLE and in case perform the resume procedure towards a new </w:t>
      </w:r>
      <w:proofErr w:type="spellStart"/>
      <w:r>
        <w:t>gNB</w:t>
      </w:r>
      <w:proofErr w:type="spellEnd"/>
      <w:r>
        <w:t xml:space="preserve">, the UE context of the remote UE may be fetched by the old </w:t>
      </w:r>
      <w:proofErr w:type="spellStart"/>
      <w:r>
        <w:t>gNB</w:t>
      </w:r>
      <w:proofErr w:type="spellEnd"/>
      <w:r>
        <w:t xml:space="preserve"> thus reducing the effort from the UE to transit to the RRC_CONNECTED mode. Thus, we propose:</w:t>
      </w:r>
    </w:p>
    <w:p w14:paraId="2A9BB974" w14:textId="718FF2C0" w:rsidR="00562C9F" w:rsidRDefault="00562C9F" w:rsidP="00562C9F">
      <w:pPr>
        <w:pStyle w:val="Proposal"/>
      </w:pPr>
      <w:bookmarkStart w:id="14" w:name="_Toc68171225"/>
      <w:r>
        <w:t>The remote UE performs RNAU and TAU procedures while in RRC_INACTIVE and RRC_IDLE, respectively.</w:t>
      </w:r>
      <w:bookmarkEnd w:id="14"/>
    </w:p>
    <w:p w14:paraId="3A60A982" w14:textId="5FC9C5FC" w:rsidR="002D6466" w:rsidRDefault="002D6466" w:rsidP="002D6466">
      <w:pPr>
        <w:pStyle w:val="BodyText"/>
      </w:pPr>
      <w:r>
        <w:t>Nevertheless, if the remote UE is out-of-coverage, there is no point for the remote UE to do RNAU and TAU</w:t>
      </w:r>
      <w:r w:rsidR="002847B1">
        <w:t xml:space="preserve"> by itself because it does not have a direct RRC connection available towards the network. In such a case, the relay UE may perform both procedures </w:t>
      </w:r>
      <w:r w:rsidR="008D1810">
        <w:t>for both itself and the remote UE. Therefore, we propose:</w:t>
      </w:r>
    </w:p>
    <w:p w14:paraId="54E4CF87" w14:textId="5ABD48AF" w:rsidR="003C1B4C" w:rsidRDefault="003C1B4C" w:rsidP="00562C9F">
      <w:pPr>
        <w:pStyle w:val="Proposal"/>
      </w:pPr>
      <w:bookmarkStart w:id="15" w:name="_Toc68171226"/>
      <w:r>
        <w:t>The remote UE does not perform RNAU and TAU procedures if in out-of-coverage.</w:t>
      </w:r>
      <w:bookmarkEnd w:id="15"/>
    </w:p>
    <w:p w14:paraId="55CFF3A3" w14:textId="3DC55829" w:rsidR="00622917" w:rsidRDefault="008D1810" w:rsidP="00562C9F">
      <w:pPr>
        <w:pStyle w:val="Proposal"/>
      </w:pPr>
      <w:bookmarkStart w:id="16" w:name="_Toc68171227"/>
      <w:r>
        <w:t>If the remote UE is out-of-coverage, the relay UE performs RNAU and TAU procedure for itself</w:t>
      </w:r>
      <w:r w:rsidR="002A25A4">
        <w:t xml:space="preserve"> and on behalf of the remote UE</w:t>
      </w:r>
      <w:r w:rsidR="00950A7D">
        <w:t>.</w:t>
      </w:r>
      <w:bookmarkEnd w:id="16"/>
    </w:p>
    <w:p w14:paraId="5913A6C6" w14:textId="3EEF6705" w:rsidR="000B183A" w:rsidRDefault="000B183A" w:rsidP="000B183A">
      <w:pPr>
        <w:pStyle w:val="BodyText"/>
      </w:pPr>
      <w:r>
        <w:t xml:space="preserve">Of course, in such a case, the UE context if fetched </w:t>
      </w:r>
      <w:r w:rsidR="0039669F">
        <w:t xml:space="preserve">by the new </w:t>
      </w:r>
      <w:proofErr w:type="spellStart"/>
      <w:r w:rsidR="0039669F">
        <w:t>gNB</w:t>
      </w:r>
      <w:proofErr w:type="spellEnd"/>
      <w:r w:rsidR="0039669F">
        <w:t xml:space="preserve">/AMF from the old </w:t>
      </w:r>
      <w:proofErr w:type="spellStart"/>
      <w:r w:rsidR="0039669F">
        <w:t>gNB</w:t>
      </w:r>
      <w:proofErr w:type="spellEnd"/>
      <w:r w:rsidR="0039669F">
        <w:t>/AMF, both the relay UE and remote UE contexts should be fetched together.</w:t>
      </w:r>
    </w:p>
    <w:p w14:paraId="01501033" w14:textId="3D1270A4" w:rsidR="0039669F" w:rsidRDefault="00950A7D" w:rsidP="000B183A">
      <w:pPr>
        <w:pStyle w:val="Proposal"/>
      </w:pPr>
      <w:bookmarkStart w:id="17" w:name="_Toc68171228"/>
      <w:r>
        <w:t xml:space="preserve">When </w:t>
      </w:r>
      <w:r w:rsidRPr="00950A7D">
        <w:t>the relay UE performs RNAU and TAU procedure for itself and on behalf of the remote UE</w:t>
      </w:r>
      <w:r w:rsidR="0039669F">
        <w:t xml:space="preserve">, the new </w:t>
      </w:r>
      <w:proofErr w:type="spellStart"/>
      <w:r w:rsidR="0039669F">
        <w:t>gNB</w:t>
      </w:r>
      <w:proofErr w:type="spellEnd"/>
      <w:r>
        <w:t>/AMF</w:t>
      </w:r>
      <w:r w:rsidR="0039669F">
        <w:t xml:space="preserve"> should retrieve both the remote and relay UE context.</w:t>
      </w:r>
      <w:bookmarkEnd w:id="17"/>
    </w:p>
    <w:p w14:paraId="25E20A70" w14:textId="0F4143BA" w:rsidR="004956DB" w:rsidRDefault="00562C9F" w:rsidP="00562C9F">
      <w:pPr>
        <w:pStyle w:val="BodyText"/>
      </w:pPr>
      <w:r>
        <w:t xml:space="preserve">Now, assuming that Proposal 1 is agreed, regarding the TAU procedure, in NR this is done differently from LTE. In fact, in NR there is not a TAU procedure as such, but the UE when changing the TA uses NAS signalling in order to inform the </w:t>
      </w:r>
      <w:r w:rsidR="00F55CDD">
        <w:t>CN that a new registration is needed with a cause due to mobility. According to this,</w:t>
      </w:r>
      <w:r w:rsidR="005D7C36">
        <w:t xml:space="preserve"> RAN2 should consult SA2 and CT1 in order to </w:t>
      </w:r>
      <w:r w:rsidR="00DC4EFB">
        <w:t xml:space="preserve">inform them that the remote UE shall be allowed to perform the RNAU and TAU procedure and to </w:t>
      </w:r>
      <w:r w:rsidR="004956DB">
        <w:t>introduce the necessary needed changes.</w:t>
      </w:r>
    </w:p>
    <w:p w14:paraId="33266597" w14:textId="07780F7C" w:rsidR="00562C9F" w:rsidRDefault="004956DB" w:rsidP="004956DB">
      <w:pPr>
        <w:pStyle w:val="Proposal"/>
      </w:pPr>
      <w:bookmarkStart w:id="18" w:name="_Toc68171229"/>
      <w:r>
        <w:t xml:space="preserve">RAN2 to send an LS to SA2 and CT1 </w:t>
      </w:r>
      <w:r w:rsidR="00340B0E">
        <w:t>to inform that</w:t>
      </w:r>
      <w:r>
        <w:t>, from RAN2 perspective, the remote UE is allowed to perform RNAU and TAU procedure</w:t>
      </w:r>
      <w:r w:rsidR="00340B0E">
        <w:t>.</w:t>
      </w:r>
      <w:bookmarkEnd w:id="18"/>
    </w:p>
    <w:p w14:paraId="23F6BB99" w14:textId="18FBB161" w:rsidR="00D04B8D" w:rsidRDefault="00D04B8D" w:rsidP="00D04B8D">
      <w:pPr>
        <w:pStyle w:val="BodyText"/>
      </w:pPr>
      <w:r>
        <w:t xml:space="preserve">Further, if proposal 13 is agreed, RAN3 should also be informed about this outcome as the </w:t>
      </w:r>
      <w:r w:rsidR="00400D57">
        <w:t>Retrieve UE Context procedure should be modified accordingly.</w:t>
      </w:r>
    </w:p>
    <w:p w14:paraId="0AD0A451" w14:textId="61CFCE97" w:rsidR="00400D57" w:rsidRPr="005B5987" w:rsidRDefault="00E97DA4" w:rsidP="00E97DA4">
      <w:pPr>
        <w:pStyle w:val="Proposal"/>
      </w:pPr>
      <w:bookmarkStart w:id="19" w:name="_Toc68171230"/>
      <w:r>
        <w:lastRenderedPageBreak/>
        <w:t>RAN2 to send an LS to RAN3 to inform that w</w:t>
      </w:r>
      <w:r w:rsidRPr="00E97DA4">
        <w:t xml:space="preserve">hen the relay UE performs RNAU and TAU procedure for itself and on behalf of the remote UE, the new </w:t>
      </w:r>
      <w:proofErr w:type="spellStart"/>
      <w:r w:rsidRPr="00E97DA4">
        <w:t>gNB</w:t>
      </w:r>
      <w:proofErr w:type="spellEnd"/>
      <w:r w:rsidRPr="00E97DA4">
        <w:t>/AMF should retrieve both the remote and relay UE context.</w:t>
      </w:r>
      <w:bookmarkEnd w:id="19"/>
    </w:p>
    <w:p w14:paraId="19AA9FDA" w14:textId="614A60BA" w:rsidR="004B0E74" w:rsidRDefault="004B0E74" w:rsidP="00280D0F">
      <w:pPr>
        <w:rPr>
          <w:rFonts w:ascii="Arial" w:hAnsi="Arial" w:cs="Arial"/>
          <w:sz w:val="20"/>
          <w:szCs w:val="20"/>
          <w:lang w:val="en-US"/>
        </w:rPr>
      </w:pPr>
    </w:p>
    <w:p w14:paraId="54A923B6" w14:textId="72DA8BEF" w:rsidR="00B41304" w:rsidRDefault="00B41304" w:rsidP="00B41304">
      <w:pPr>
        <w:pStyle w:val="Heading2"/>
      </w:pPr>
      <w:r>
        <w:t>2.3</w:t>
      </w:r>
      <w:r>
        <w:tab/>
        <w:t>System information</w:t>
      </w:r>
    </w:p>
    <w:p w14:paraId="62F97B8D" w14:textId="1657C6F2" w:rsidR="00B41304" w:rsidRDefault="00B41304" w:rsidP="009815E6">
      <w:pPr>
        <w:pStyle w:val="BodyText"/>
        <w:rPr>
          <w:rFonts w:eastAsia="SimSun"/>
        </w:rPr>
      </w:pPr>
      <w:r w:rsidRPr="0028063B">
        <w:rPr>
          <w:rFonts w:eastAsia="SimSun"/>
        </w:rPr>
        <w:t xml:space="preserve">According to </w:t>
      </w:r>
      <w:r w:rsidR="00982734">
        <w:rPr>
          <w:rFonts w:eastAsia="SimSun"/>
        </w:rPr>
        <w:t>what has been agreed during the sidelink relay study item</w:t>
      </w:r>
      <w:r w:rsidRPr="0028063B">
        <w:rPr>
          <w:rFonts w:eastAsia="SimSun"/>
        </w:rPr>
        <w:t xml:space="preserve">, </w:t>
      </w:r>
      <w:r w:rsidR="009815E6">
        <w:rPr>
          <w:rFonts w:eastAsia="SimSun"/>
        </w:rPr>
        <w:t>the r</w:t>
      </w:r>
      <w:r w:rsidR="009815E6" w:rsidRPr="009815E6">
        <w:rPr>
          <w:rFonts w:eastAsia="SimSun"/>
        </w:rPr>
        <w:t xml:space="preserve">elay UE can forward the system information to </w:t>
      </w:r>
      <w:r w:rsidR="009815E6">
        <w:rPr>
          <w:rFonts w:eastAsia="SimSun"/>
        </w:rPr>
        <w:t>the r</w:t>
      </w:r>
      <w:r w:rsidR="009815E6" w:rsidRPr="009815E6">
        <w:rPr>
          <w:rFonts w:eastAsia="SimSun"/>
        </w:rPr>
        <w:t>emote UE via broadcast, groupcast, or dedicated PC5-RRC signalling.</w:t>
      </w:r>
      <w:r w:rsidR="006129D3">
        <w:rPr>
          <w:rFonts w:eastAsia="SimSun"/>
        </w:rPr>
        <w:t xml:space="preserve"> </w:t>
      </w:r>
      <w:r w:rsidR="009815E6" w:rsidRPr="009815E6">
        <w:rPr>
          <w:rFonts w:eastAsia="SimSun"/>
        </w:rPr>
        <w:t>The detailed mechanisms of broadcast, groupcast and PC5-RRC signalling design and what system information can be relayed to Remote UEs can be discussed in WI phase.</w:t>
      </w:r>
      <w:r w:rsidR="00453801">
        <w:rPr>
          <w:rFonts w:eastAsia="SimSun"/>
        </w:rPr>
        <w:t xml:space="preserve"> According to this, </w:t>
      </w:r>
      <w:r w:rsidR="00A01630">
        <w:rPr>
          <w:rFonts w:eastAsia="SimSun"/>
        </w:rPr>
        <w:t>probably one of the first issue that RAN2 should discuss is whether a new SIB should be created for the sidelink relay feature, or if the existing sidelink/V2X SIBs can be re-used. Therefore, we suggest:</w:t>
      </w:r>
    </w:p>
    <w:p w14:paraId="4077FCC5" w14:textId="7799D032" w:rsidR="00E35336" w:rsidRDefault="00E35336" w:rsidP="00E35336">
      <w:pPr>
        <w:pStyle w:val="Proposal"/>
        <w:rPr>
          <w:rFonts w:eastAsia="SimSun"/>
        </w:rPr>
      </w:pPr>
      <w:bookmarkStart w:id="20" w:name="_Toc68171231"/>
      <w:r>
        <w:rPr>
          <w:rFonts w:eastAsia="SimSun"/>
        </w:rPr>
        <w:t xml:space="preserve">RAN2 to discuss whether a new SIB is needed for sidelink relay or whether the existing NR sidelink SIB can </w:t>
      </w:r>
      <w:r w:rsidR="0014002D">
        <w:rPr>
          <w:rFonts w:eastAsia="SimSun"/>
        </w:rPr>
        <w:t>b</w:t>
      </w:r>
      <w:r>
        <w:rPr>
          <w:rFonts w:eastAsia="SimSun"/>
        </w:rPr>
        <w:t>e re-used.</w:t>
      </w:r>
      <w:bookmarkEnd w:id="20"/>
    </w:p>
    <w:p w14:paraId="54EF476D" w14:textId="15EC3EC5" w:rsidR="003E792F" w:rsidRPr="0028063B" w:rsidRDefault="00E35336" w:rsidP="00E35336">
      <w:pPr>
        <w:pStyle w:val="BodyText"/>
        <w:rPr>
          <w:rFonts w:eastAsia="SimSun"/>
        </w:rPr>
      </w:pPr>
      <w:r>
        <w:rPr>
          <w:rFonts w:eastAsia="SimSun"/>
        </w:rPr>
        <w:t xml:space="preserve">The other aspect to be considered, is what type of system information the relay UE needs to forward to the remote UE. </w:t>
      </w:r>
      <w:r w:rsidR="0014002D">
        <w:rPr>
          <w:rFonts w:eastAsia="SimSun"/>
        </w:rPr>
        <w:t>In this sense, there basically two alternatives that can be adopted. The first alternative is that the relay UE just forward the entire SIB as is basically received by the network. The second alternative is that the relay UE forwards only the needed information (inside the SIB) to the relay UE.</w:t>
      </w:r>
      <w:r w:rsidR="00041DEB">
        <w:rPr>
          <w:rFonts w:eastAsia="SimSun"/>
        </w:rPr>
        <w:t xml:space="preserve"> </w:t>
      </w:r>
      <w:r w:rsidR="003E792F">
        <w:rPr>
          <w:rFonts w:eastAsia="SimSun"/>
        </w:rPr>
        <w:t>Given that it was already agreed that the SIBs are forwarded by the relay UE via broadcast, groupcast, or dedicated PC5-RRC signalling to the remote UE, it should not really matter whether the entire SIB or a portion of it is delivered to the remote UE (as far as the needed information are available on the remote UE side). For this reason, both alternative described are feasible and it should be up to the relay UE implementation which on to adopt. Therefore, we propose.</w:t>
      </w:r>
    </w:p>
    <w:p w14:paraId="1805C6D6" w14:textId="6962C413" w:rsidR="00B41304" w:rsidRPr="009859A4" w:rsidRDefault="003E792F" w:rsidP="00B41304">
      <w:pPr>
        <w:pStyle w:val="Proposal"/>
      </w:pPr>
      <w:bookmarkStart w:id="21" w:name="_Toc68171232"/>
      <w:r>
        <w:t xml:space="preserve">Whether </w:t>
      </w:r>
      <w:r w:rsidR="00B41304" w:rsidRPr="009859A4">
        <w:t xml:space="preserve">a full SIB or selected SIB information </w:t>
      </w:r>
      <w:r>
        <w:t xml:space="preserve">are </w:t>
      </w:r>
      <w:r w:rsidR="00B41304" w:rsidRPr="009859A4">
        <w:t xml:space="preserve">relayed </w:t>
      </w:r>
      <w:r>
        <w:t xml:space="preserve">by the relay UE to the remote UE </w:t>
      </w:r>
      <w:r w:rsidR="00B41304" w:rsidRPr="009859A4">
        <w:t xml:space="preserve">is left to </w:t>
      </w:r>
      <w:r>
        <w:t>relay UE implementation</w:t>
      </w:r>
      <w:r w:rsidR="00B41304" w:rsidRPr="009859A4">
        <w:t>.</w:t>
      </w:r>
      <w:bookmarkEnd w:id="21"/>
    </w:p>
    <w:p w14:paraId="64C06543" w14:textId="791540D4" w:rsidR="00EC4195" w:rsidRDefault="00EC4195" w:rsidP="00AD4CD5">
      <w:pPr>
        <w:pStyle w:val="BodyText"/>
        <w:rPr>
          <w:rFonts w:eastAsia="SimSun"/>
        </w:rPr>
      </w:pPr>
      <w:r>
        <w:rPr>
          <w:rFonts w:eastAsia="SimSun"/>
        </w:rPr>
        <w:t>A f</w:t>
      </w:r>
      <w:r w:rsidR="006E38FA">
        <w:rPr>
          <w:rFonts w:eastAsia="SimSun"/>
        </w:rPr>
        <w:t>urther</w:t>
      </w:r>
      <w:r>
        <w:rPr>
          <w:rFonts w:eastAsia="SimSun"/>
        </w:rPr>
        <w:t xml:space="preserve"> open issue that still remain from the study item phase is that a</w:t>
      </w:r>
      <w:r w:rsidRPr="00EC4195">
        <w:rPr>
          <w:rFonts w:eastAsia="SimSun"/>
        </w:rPr>
        <w:t xml:space="preserve"> remote UE (IC or OOC) can request/receive SI via the relay UE when PC5-RRC connected to a relay UE</w:t>
      </w:r>
      <w:r>
        <w:rPr>
          <w:rFonts w:eastAsia="SimSun"/>
        </w:rPr>
        <w:t xml:space="preserve"> but is not clear whether </w:t>
      </w:r>
      <w:r w:rsidR="006C42ED">
        <w:rPr>
          <w:rFonts w:eastAsia="SimSun"/>
        </w:rPr>
        <w:t>the</w:t>
      </w:r>
      <w:r w:rsidR="006C42ED" w:rsidRPr="00EC4195">
        <w:rPr>
          <w:rFonts w:eastAsia="SimSun"/>
        </w:rPr>
        <w:t xml:space="preserve"> reception</w:t>
      </w:r>
      <w:r w:rsidRPr="00EC4195">
        <w:rPr>
          <w:rFonts w:eastAsia="SimSun"/>
        </w:rPr>
        <w:t xml:space="preserve"> via Uu for IC remote UE </w:t>
      </w:r>
      <w:r>
        <w:rPr>
          <w:rFonts w:eastAsia="SimSun"/>
        </w:rPr>
        <w:t>is supported.</w:t>
      </w:r>
    </w:p>
    <w:p w14:paraId="77FB6215" w14:textId="38359E8C" w:rsidR="00BC29F9" w:rsidRDefault="00BC29F9" w:rsidP="00BC29F9">
      <w:pPr>
        <w:pStyle w:val="BodyText"/>
        <w:rPr>
          <w:rFonts w:eastAsia="SimSun"/>
        </w:rPr>
      </w:pPr>
      <w:r>
        <w:rPr>
          <w:rFonts w:eastAsia="SimSun"/>
        </w:rPr>
        <w:t xml:space="preserve">The general understanding for this is that </w:t>
      </w:r>
      <w:r w:rsidRPr="00BC29F9">
        <w:rPr>
          <w:rFonts w:eastAsia="SimSun"/>
        </w:rPr>
        <w:t xml:space="preserve">the handling of the reception of the SI messages is different based on the fact if the UE in </w:t>
      </w:r>
      <w:r>
        <w:rPr>
          <w:rFonts w:eastAsia="SimSun"/>
        </w:rPr>
        <w:t>in-coverage (</w:t>
      </w:r>
      <w:r w:rsidRPr="00BC29F9">
        <w:rPr>
          <w:rFonts w:eastAsia="SimSun"/>
        </w:rPr>
        <w:t>IC</w:t>
      </w:r>
      <w:r>
        <w:rPr>
          <w:rFonts w:eastAsia="SimSun"/>
        </w:rPr>
        <w:t>)</w:t>
      </w:r>
      <w:r w:rsidRPr="00BC29F9">
        <w:rPr>
          <w:rFonts w:eastAsia="SimSun"/>
        </w:rPr>
        <w:t xml:space="preserve"> or </w:t>
      </w:r>
      <w:r>
        <w:rPr>
          <w:rFonts w:eastAsia="SimSun"/>
        </w:rPr>
        <w:t>out-of-coverage (</w:t>
      </w:r>
      <w:r w:rsidRPr="00BC29F9">
        <w:rPr>
          <w:rFonts w:eastAsia="SimSun"/>
        </w:rPr>
        <w:t>OOC</w:t>
      </w:r>
      <w:r>
        <w:rPr>
          <w:rFonts w:eastAsia="SimSun"/>
        </w:rPr>
        <w:t>)</w:t>
      </w:r>
      <w:r w:rsidRPr="00BC29F9">
        <w:rPr>
          <w:rFonts w:eastAsia="SimSun"/>
        </w:rPr>
        <w:t>.</w:t>
      </w:r>
      <w:r>
        <w:rPr>
          <w:rFonts w:eastAsia="SimSun"/>
        </w:rPr>
        <w:t xml:space="preserve"> In fact, if</w:t>
      </w:r>
      <w:r w:rsidRPr="00BC29F9">
        <w:rPr>
          <w:rFonts w:eastAsia="SimSun"/>
        </w:rPr>
        <w:t xml:space="preserve"> the UE is OOC </w:t>
      </w:r>
      <w:r>
        <w:rPr>
          <w:rFonts w:eastAsia="SimSun"/>
        </w:rPr>
        <w:t>the only alternative for the remote UE is to acquire all the SIBs via the relay UE</w:t>
      </w:r>
      <w:r w:rsidRPr="00BC29F9">
        <w:rPr>
          <w:rFonts w:eastAsia="SimSun"/>
        </w:rPr>
        <w:t>.</w:t>
      </w:r>
      <w:r>
        <w:rPr>
          <w:rFonts w:eastAsia="SimSun"/>
        </w:rPr>
        <w:t xml:space="preserve"> There is no other mean that the remote UE can exploit.</w:t>
      </w:r>
    </w:p>
    <w:p w14:paraId="01EECA7A" w14:textId="243AD37A" w:rsidR="00BC29F9" w:rsidRPr="00BF73AE" w:rsidRDefault="00BF73AE" w:rsidP="00BC29F9">
      <w:pPr>
        <w:pStyle w:val="Proposal"/>
        <w:rPr>
          <w:rFonts w:eastAsia="SimSun"/>
        </w:rPr>
      </w:pPr>
      <w:bookmarkStart w:id="22" w:name="_Toc68171233"/>
      <w:r>
        <w:rPr>
          <w:rFonts w:eastAsia="SimSun"/>
        </w:rPr>
        <w:t xml:space="preserve">RAN2 to confirm that a remote UE that is OOC </w:t>
      </w:r>
      <w:r w:rsidRPr="00BF73AE">
        <w:rPr>
          <w:rFonts w:eastAsia="SimSun"/>
        </w:rPr>
        <w:t>can</w:t>
      </w:r>
      <w:r>
        <w:rPr>
          <w:rFonts w:eastAsia="SimSun"/>
        </w:rPr>
        <w:t xml:space="preserve"> only</w:t>
      </w:r>
      <w:r w:rsidRPr="00BF73AE">
        <w:rPr>
          <w:rFonts w:eastAsia="SimSun"/>
        </w:rPr>
        <w:t xml:space="preserve"> request/receive SI</w:t>
      </w:r>
      <w:r>
        <w:rPr>
          <w:rFonts w:eastAsia="SimSun"/>
        </w:rPr>
        <w:t>Bs</w:t>
      </w:r>
      <w:r w:rsidRPr="00BF73AE">
        <w:rPr>
          <w:rFonts w:eastAsia="SimSun"/>
        </w:rPr>
        <w:t xml:space="preserve"> via the relay UE </w:t>
      </w:r>
      <w:r>
        <w:rPr>
          <w:rFonts w:eastAsia="SimSun"/>
        </w:rPr>
        <w:t>via</w:t>
      </w:r>
      <w:r w:rsidRPr="00BF73AE">
        <w:rPr>
          <w:rFonts w:eastAsia="SimSun"/>
        </w:rPr>
        <w:t xml:space="preserve"> PC5-RRC</w:t>
      </w:r>
      <w:r>
        <w:rPr>
          <w:rFonts w:eastAsia="SimSun"/>
        </w:rPr>
        <w:t>.</w:t>
      </w:r>
      <w:bookmarkEnd w:id="22"/>
    </w:p>
    <w:p w14:paraId="40DA64B1" w14:textId="1CD5117F" w:rsidR="00BC29F9" w:rsidRPr="00BC29F9" w:rsidRDefault="00BF73AE" w:rsidP="00BC29F9">
      <w:pPr>
        <w:pStyle w:val="BodyText"/>
        <w:rPr>
          <w:rFonts w:eastAsia="SimSun"/>
        </w:rPr>
      </w:pPr>
      <w:r>
        <w:rPr>
          <w:rFonts w:eastAsia="SimSun"/>
        </w:rPr>
        <w:t>However, i</w:t>
      </w:r>
      <w:r w:rsidR="00BC29F9" w:rsidRPr="00BC29F9">
        <w:rPr>
          <w:rFonts w:eastAsia="SimSun"/>
        </w:rPr>
        <w:t xml:space="preserve">f the </w:t>
      </w:r>
      <w:r>
        <w:rPr>
          <w:rFonts w:eastAsia="SimSun"/>
        </w:rPr>
        <w:t xml:space="preserve">remote </w:t>
      </w:r>
      <w:r w:rsidR="00BC29F9" w:rsidRPr="00BC29F9">
        <w:rPr>
          <w:rFonts w:eastAsia="SimSun"/>
        </w:rPr>
        <w:t xml:space="preserve">UE is IC the situation is a bit </w:t>
      </w:r>
      <w:r>
        <w:rPr>
          <w:rFonts w:eastAsia="SimSun"/>
        </w:rPr>
        <w:t>different</w:t>
      </w:r>
      <w:r w:rsidR="00BC29F9" w:rsidRPr="00BC29F9">
        <w:rPr>
          <w:rFonts w:eastAsia="SimSun"/>
        </w:rPr>
        <w:t xml:space="preserve">. In fact, since the </w:t>
      </w:r>
      <w:r w:rsidR="00A47E2B">
        <w:rPr>
          <w:rFonts w:eastAsia="SimSun"/>
        </w:rPr>
        <w:t xml:space="preserve">remote </w:t>
      </w:r>
      <w:r w:rsidR="00BC29F9" w:rsidRPr="00BC29F9">
        <w:rPr>
          <w:rFonts w:eastAsia="SimSun"/>
        </w:rPr>
        <w:t>UE is in IC, it may be configured with the common search space for the SIB1 but also for the other SIBs. In this situation, the remote UE already</w:t>
      </w:r>
      <w:r>
        <w:rPr>
          <w:rFonts w:eastAsia="SimSun"/>
        </w:rPr>
        <w:t xml:space="preserve"> has the capabilities to</w:t>
      </w:r>
      <w:r w:rsidR="00BC29F9" w:rsidRPr="00BC29F9">
        <w:rPr>
          <w:rFonts w:eastAsia="SimSun"/>
        </w:rPr>
        <w:t xml:space="preserve"> acquire the SI message</w:t>
      </w:r>
      <w:r>
        <w:rPr>
          <w:rFonts w:eastAsia="SimSun"/>
        </w:rPr>
        <w:t>s</w:t>
      </w:r>
      <w:r w:rsidR="00BC29F9" w:rsidRPr="00BC29F9">
        <w:rPr>
          <w:rFonts w:eastAsia="SimSun"/>
        </w:rPr>
        <w:t xml:space="preserve"> via </w:t>
      </w:r>
      <w:r>
        <w:rPr>
          <w:rFonts w:eastAsia="SimSun"/>
        </w:rPr>
        <w:t xml:space="preserve">Uu </w:t>
      </w:r>
      <w:r w:rsidR="00BC29F9" w:rsidRPr="00BC29F9">
        <w:rPr>
          <w:rFonts w:eastAsia="SimSun"/>
        </w:rPr>
        <w:t xml:space="preserve">broadcast on its own </w:t>
      </w:r>
      <w:r w:rsidR="00A47E2B" w:rsidRPr="00BC29F9">
        <w:rPr>
          <w:rFonts w:eastAsia="SimSun"/>
        </w:rPr>
        <w:t>regardless of</w:t>
      </w:r>
      <w:r w:rsidR="00BC29F9" w:rsidRPr="00BC29F9">
        <w:rPr>
          <w:rFonts w:eastAsia="SimSun"/>
        </w:rPr>
        <w:t xml:space="preserve"> if there is a relay UE </w:t>
      </w:r>
      <w:r>
        <w:rPr>
          <w:rFonts w:eastAsia="SimSun"/>
        </w:rPr>
        <w:t xml:space="preserve">connected via PC5 </w:t>
      </w:r>
      <w:r w:rsidR="00BC29F9" w:rsidRPr="00BC29F9">
        <w:rPr>
          <w:rFonts w:eastAsia="SimSun"/>
        </w:rPr>
        <w:t>or not.</w:t>
      </w:r>
    </w:p>
    <w:p w14:paraId="1555A0E3" w14:textId="3497FA7D" w:rsidR="00BC29F9" w:rsidRPr="00BC29F9" w:rsidRDefault="00A47E2B" w:rsidP="00A47E2B">
      <w:pPr>
        <w:pStyle w:val="Observation"/>
        <w:rPr>
          <w:rFonts w:eastAsia="SimSun"/>
        </w:rPr>
      </w:pPr>
      <w:bookmarkStart w:id="23" w:name="_Toc68171211"/>
      <w:r>
        <w:rPr>
          <w:rFonts w:eastAsia="SimSun"/>
        </w:rPr>
        <w:t>If the remote</w:t>
      </w:r>
      <w:r w:rsidRPr="00A47E2B">
        <w:rPr>
          <w:rFonts w:eastAsia="SimSun"/>
        </w:rPr>
        <w:t xml:space="preserve"> UE is in IC, it may be configured with the common search space for the SIB1 but also for the other SIBs</w:t>
      </w:r>
      <w:r>
        <w:rPr>
          <w:rFonts w:eastAsia="SimSun"/>
        </w:rPr>
        <w:t xml:space="preserve"> and this means that the</w:t>
      </w:r>
      <w:r w:rsidRPr="00A47E2B">
        <w:rPr>
          <w:rFonts w:eastAsia="SimSun"/>
        </w:rPr>
        <w:t xml:space="preserve"> remote UE already has the capabilities to acquire the SI messages via Uu broadcast on its own </w:t>
      </w:r>
      <w:r w:rsidR="00256B39" w:rsidRPr="00A47E2B">
        <w:rPr>
          <w:rFonts w:eastAsia="SimSun"/>
        </w:rPr>
        <w:t>regardless of</w:t>
      </w:r>
      <w:r w:rsidRPr="00A47E2B">
        <w:rPr>
          <w:rFonts w:eastAsia="SimSun"/>
        </w:rPr>
        <w:t xml:space="preserve"> if there is a relay UE connected via PC5 or not</w:t>
      </w:r>
      <w:r>
        <w:rPr>
          <w:rFonts w:eastAsia="SimSun"/>
        </w:rPr>
        <w:t>.</w:t>
      </w:r>
      <w:bookmarkEnd w:id="23"/>
    </w:p>
    <w:p w14:paraId="1109F2FE" w14:textId="623B7BC3" w:rsidR="00BC29F9" w:rsidRDefault="004467A5" w:rsidP="00BC29F9">
      <w:pPr>
        <w:pStyle w:val="BodyText"/>
        <w:rPr>
          <w:rFonts w:eastAsia="SimSun"/>
        </w:rPr>
      </w:pPr>
      <w:r>
        <w:rPr>
          <w:rFonts w:eastAsia="SimSun"/>
        </w:rPr>
        <w:t>According to this, if is allowed that the remote UE in IC can acquire the SI messages only via the relay UE, this will bring nothing than</w:t>
      </w:r>
      <w:r w:rsidR="00BC29F9" w:rsidRPr="00BC29F9">
        <w:rPr>
          <w:rFonts w:eastAsia="SimSun"/>
        </w:rPr>
        <w:t xml:space="preserve"> </w:t>
      </w:r>
      <w:r>
        <w:rPr>
          <w:rFonts w:eastAsia="SimSun"/>
        </w:rPr>
        <w:t xml:space="preserve">additional </w:t>
      </w:r>
      <w:r w:rsidR="00BC29F9" w:rsidRPr="00BC29F9">
        <w:rPr>
          <w:rFonts w:eastAsia="SimSun"/>
        </w:rPr>
        <w:t xml:space="preserve">latency and </w:t>
      </w:r>
      <w:r>
        <w:rPr>
          <w:rFonts w:eastAsia="SimSun"/>
        </w:rPr>
        <w:t>signalling overhead (</w:t>
      </w:r>
      <w:r w:rsidR="00BC29F9" w:rsidRPr="00BC29F9">
        <w:rPr>
          <w:rFonts w:eastAsia="SimSun"/>
        </w:rPr>
        <w:t>complexity</w:t>
      </w:r>
      <w:r>
        <w:rPr>
          <w:rFonts w:eastAsia="SimSun"/>
        </w:rPr>
        <w:t>)</w:t>
      </w:r>
      <w:r w:rsidR="00BC29F9" w:rsidRPr="00BC29F9">
        <w:rPr>
          <w:rFonts w:eastAsia="SimSun"/>
        </w:rPr>
        <w:t>.</w:t>
      </w:r>
      <w:r>
        <w:rPr>
          <w:rFonts w:eastAsia="SimSun"/>
        </w:rPr>
        <w:t xml:space="preserve"> This is because the SIB needs still to be processed by the relay UE and then sent to the remote UE. </w:t>
      </w:r>
      <w:r w:rsidR="00256B39">
        <w:rPr>
          <w:rFonts w:eastAsia="SimSun"/>
        </w:rPr>
        <w:t>This is completely unnecessary since the remote UE that is IC can simply follow the already existing NR framework (i.e., the broadcast) for acquiring the necessary SI messages. Thus:</w:t>
      </w:r>
    </w:p>
    <w:p w14:paraId="1F07C414" w14:textId="624F088A" w:rsidR="00256B39" w:rsidRDefault="00256B39" w:rsidP="00256B39">
      <w:pPr>
        <w:pStyle w:val="Proposal"/>
        <w:rPr>
          <w:rFonts w:eastAsia="SimSun"/>
        </w:rPr>
      </w:pPr>
      <w:bookmarkStart w:id="24" w:name="_Toc68171234"/>
      <w:r>
        <w:rPr>
          <w:rFonts w:eastAsia="SimSun"/>
        </w:rPr>
        <w:t>A remote UE that is IC</w:t>
      </w:r>
      <w:r w:rsidR="000166E1">
        <w:rPr>
          <w:rFonts w:eastAsia="SimSun"/>
        </w:rPr>
        <w:t xml:space="preserve"> shall be allowed to acquire the necessary SI message via Uu broadcast, if capable to do so.</w:t>
      </w:r>
      <w:bookmarkEnd w:id="24"/>
    </w:p>
    <w:p w14:paraId="7D6DB594" w14:textId="42D22112" w:rsidR="00E078B0" w:rsidRDefault="009A1539" w:rsidP="00280D0F">
      <w:pPr>
        <w:pStyle w:val="Proposal"/>
        <w:rPr>
          <w:rFonts w:eastAsia="SimSun"/>
        </w:rPr>
      </w:pPr>
      <w:bookmarkStart w:id="25" w:name="_Toc68171235"/>
      <w:r>
        <w:rPr>
          <w:rFonts w:eastAsia="SimSun"/>
        </w:rPr>
        <w:t>Whether a remote UE that is IC acquires the SI messages via the relay UE or via the broadcast</w:t>
      </w:r>
      <w:r w:rsidR="00A22042">
        <w:rPr>
          <w:rFonts w:eastAsia="SimSun"/>
        </w:rPr>
        <w:t xml:space="preserve"> shall be left to the remote UE implementation.</w:t>
      </w:r>
      <w:bookmarkEnd w:id="25"/>
    </w:p>
    <w:p w14:paraId="124B89D5" w14:textId="77777777" w:rsidR="00B465A5" w:rsidRPr="00B465A5" w:rsidRDefault="00B465A5" w:rsidP="00B465A5">
      <w:pPr>
        <w:pStyle w:val="BodyText"/>
        <w:rPr>
          <w:rFonts w:eastAsia="SimSun"/>
        </w:rPr>
      </w:pPr>
    </w:p>
    <w:p w14:paraId="2025F149" w14:textId="1B4C8300" w:rsidR="00595D1C" w:rsidRDefault="00595D1C" w:rsidP="00595D1C">
      <w:pPr>
        <w:pStyle w:val="Heading2"/>
      </w:pPr>
      <w:r>
        <w:lastRenderedPageBreak/>
        <w:t>2.</w:t>
      </w:r>
      <w:r w:rsidR="00E078B0">
        <w:t>4</w:t>
      </w:r>
      <w:r>
        <w:tab/>
        <w:t>RRC state</w:t>
      </w:r>
    </w:p>
    <w:p w14:paraId="745D8406" w14:textId="3B326C07" w:rsidR="00D6295C" w:rsidRPr="00530DBE" w:rsidRDefault="00B300FC" w:rsidP="00B465A5">
      <w:pPr>
        <w:pStyle w:val="BodyText"/>
      </w:pPr>
      <w:r>
        <w:t xml:space="preserve">During the </w:t>
      </w:r>
      <w:r w:rsidR="00B465A5">
        <w:t>study</w:t>
      </w:r>
      <w:r>
        <w:t xml:space="preserve"> phase,</w:t>
      </w:r>
      <w:r w:rsidR="00D6295C" w:rsidRPr="00530DBE">
        <w:t xml:space="preserve"> different RRC state combinations have been discussed. </w:t>
      </w:r>
      <w:r w:rsidR="00B465A5">
        <w:t>The outcome of such discussions was that a</w:t>
      </w:r>
      <w:r w:rsidR="00D6295C" w:rsidRPr="00530DBE">
        <w:t>ll RRC state combinations of remote UE and relay UE</w:t>
      </w:r>
      <w:r w:rsidR="00B465A5">
        <w:t xml:space="preserve"> are supported</w:t>
      </w:r>
      <w:r w:rsidR="00D6295C" w:rsidRPr="00530DBE">
        <w:t xml:space="preserve">, except </w:t>
      </w:r>
      <w:r w:rsidR="00B465A5">
        <w:t>when the</w:t>
      </w:r>
      <w:r w:rsidR="00D6295C" w:rsidRPr="00530DBE">
        <w:t xml:space="preserve"> remote UE in RRC</w:t>
      </w:r>
      <w:r w:rsidR="00B465A5">
        <w:t>_</w:t>
      </w:r>
      <w:r w:rsidR="00D6295C" w:rsidRPr="00530DBE">
        <w:t>INACTIVE and relay UE in RRC</w:t>
      </w:r>
      <w:r w:rsidR="00B465A5">
        <w:t>_</w:t>
      </w:r>
      <w:r w:rsidR="00D6295C" w:rsidRPr="00530DBE">
        <w:t xml:space="preserve">IDLE. </w:t>
      </w:r>
    </w:p>
    <w:p w14:paraId="6243D27A" w14:textId="77777777" w:rsidR="00CC0A94" w:rsidRDefault="00B465A5" w:rsidP="00B465A5">
      <w:pPr>
        <w:pStyle w:val="BodyText"/>
      </w:pPr>
      <w:r>
        <w:t>The</w:t>
      </w:r>
      <w:r w:rsidR="00D6295C" w:rsidRPr="00530DBE">
        <w:t xml:space="preserve"> main reasons why some companies didn’t agree on this state combination </w:t>
      </w:r>
      <w:r>
        <w:t xml:space="preserve">have been that </w:t>
      </w:r>
      <w:r w:rsidR="00D6295C" w:rsidRPr="00D6295C">
        <w:t xml:space="preserve">if </w:t>
      </w:r>
      <w:r>
        <w:t>the r</w:t>
      </w:r>
      <w:r w:rsidR="00D6295C" w:rsidRPr="00D6295C">
        <w:t>emote UE stays at RRC</w:t>
      </w:r>
      <w:r>
        <w:t xml:space="preserve">_INACTIVE </w:t>
      </w:r>
      <w:r w:rsidR="00D6295C" w:rsidRPr="00D6295C">
        <w:t xml:space="preserve">the relay UE should not go to RRC Idle. </w:t>
      </w:r>
      <w:r>
        <w:t>This is because</w:t>
      </w:r>
      <w:r w:rsidR="00D6295C" w:rsidRPr="00D6295C">
        <w:t xml:space="preserve"> waking up </w:t>
      </w:r>
      <w:r>
        <w:t xml:space="preserve">the </w:t>
      </w:r>
      <w:r w:rsidR="00D6295C" w:rsidRPr="00D6295C">
        <w:t xml:space="preserve">relay UE from </w:t>
      </w:r>
      <w:r>
        <w:t>RRC_IDLE</w:t>
      </w:r>
      <w:r w:rsidR="00D6295C" w:rsidRPr="00D851DC">
        <w:t xml:space="preserve"> will cause unnecessary delay when </w:t>
      </w:r>
      <w:r>
        <w:t>the r</w:t>
      </w:r>
      <w:r w:rsidR="00D6295C" w:rsidRPr="00D851DC">
        <w:t xml:space="preserve">emote UE </w:t>
      </w:r>
      <w:r>
        <w:t xml:space="preserve">wants to recover the relay </w:t>
      </w:r>
      <w:r w:rsidR="00D6295C" w:rsidRPr="00D851DC">
        <w:t>data connection</w:t>
      </w:r>
      <w:r w:rsidR="00CC0A94">
        <w:t xml:space="preserve"> (because the relay UE will eventually need to perform RACH)</w:t>
      </w:r>
      <w:r>
        <w:t>.</w:t>
      </w:r>
      <w:r w:rsidR="00D6295C" w:rsidRPr="00D851DC">
        <w:t xml:space="preserve"> </w:t>
      </w:r>
    </w:p>
    <w:p w14:paraId="6465FD2C" w14:textId="386F1C24" w:rsidR="00D6295C" w:rsidRPr="00530DBE" w:rsidRDefault="00CC0A94" w:rsidP="00B465A5">
      <w:pPr>
        <w:pStyle w:val="BodyText"/>
      </w:pPr>
      <w:r>
        <w:t xml:space="preserve">However, </w:t>
      </w:r>
      <w:r w:rsidR="00D6295C" w:rsidRPr="00530DBE">
        <w:t>allowing the relay UE to be in RRC</w:t>
      </w:r>
      <w:r>
        <w:t>_</w:t>
      </w:r>
      <w:r w:rsidR="00D6295C" w:rsidRPr="00530DBE">
        <w:t>IDLE</w:t>
      </w:r>
      <w:r>
        <w:t xml:space="preserve"> while the remote UE is in RRC_INACTIVE has also some relevant benefits. In particular, the </w:t>
      </w:r>
      <w:r w:rsidR="00D6295C" w:rsidRPr="00530DBE">
        <w:t xml:space="preserve">relay UE </w:t>
      </w:r>
      <w:r>
        <w:t xml:space="preserve">in RRC_IDLE </w:t>
      </w:r>
      <w:r w:rsidR="00D6295C" w:rsidRPr="00530DBE">
        <w:t>can achieve best power saving</w:t>
      </w:r>
      <w:r>
        <w:t xml:space="preserve"> performance</w:t>
      </w:r>
      <w:r w:rsidR="00D6295C" w:rsidRPr="00530DBE">
        <w:t xml:space="preserve"> in case there is no </w:t>
      </w:r>
      <w:r w:rsidR="007E3B42">
        <w:t xml:space="preserve">active </w:t>
      </w:r>
      <w:r w:rsidR="00D6295C" w:rsidRPr="00530DBE">
        <w:t xml:space="preserve">data transfer. </w:t>
      </w:r>
      <w:r w:rsidR="00EA453F">
        <w:t>Further, t</w:t>
      </w:r>
      <w:r w:rsidR="00D6295C" w:rsidRPr="00530DBE">
        <w:t xml:space="preserve">he delay caused by </w:t>
      </w:r>
      <w:r w:rsidR="006B4F64">
        <w:t xml:space="preserve">switching of the relay UE from RRC_IDLE to RRC_CONNECTED should also </w:t>
      </w:r>
      <w:r w:rsidR="00D6295C" w:rsidRPr="00530DBE">
        <w:t xml:space="preserve">be acceptable in case the service which has triggered the remote UE to resume is not associated with delay critical requirements. </w:t>
      </w:r>
      <w:r w:rsidR="007E3B42">
        <w:t>In fact, if there is</w:t>
      </w:r>
      <w:r w:rsidR="00D6295C" w:rsidRPr="00530DBE">
        <w:t xml:space="preserve"> at least one remote UE </w:t>
      </w:r>
      <w:r w:rsidR="007E3B42">
        <w:t>with a traffic</w:t>
      </w:r>
      <w:r w:rsidR="00D6295C" w:rsidRPr="00530DBE">
        <w:t xml:space="preserve"> associated with delay critical services, </w:t>
      </w:r>
      <w:r w:rsidR="007E3B42">
        <w:t xml:space="preserve">a straightforward solution would be to keep </w:t>
      </w:r>
      <w:r w:rsidR="00D6295C" w:rsidRPr="00530DBE">
        <w:t>the relay UE in RRC</w:t>
      </w:r>
      <w:r w:rsidR="007E3B42">
        <w:t>_</w:t>
      </w:r>
      <w:r w:rsidR="00D6295C" w:rsidRPr="00530DBE">
        <w:t xml:space="preserve">CONNECTED. </w:t>
      </w:r>
      <w:r w:rsidR="007E3B42">
        <w:t xml:space="preserve">Therefore, </w:t>
      </w:r>
      <w:r w:rsidR="00D6295C" w:rsidRPr="00530DBE">
        <w:t xml:space="preserve">there </w:t>
      </w:r>
      <w:r w:rsidR="007E3B42">
        <w:t>are</w:t>
      </w:r>
      <w:r w:rsidR="00D6295C" w:rsidRPr="00530DBE">
        <w:t xml:space="preserve"> no </w:t>
      </w:r>
      <w:r w:rsidR="007E3B42">
        <w:t xml:space="preserve">particular </w:t>
      </w:r>
      <w:r w:rsidR="00D6295C" w:rsidRPr="00530DBE">
        <w:t>reason to restrict relay UE to not</w:t>
      </w:r>
      <w:r w:rsidR="007E3B42">
        <w:t xml:space="preserve"> be</w:t>
      </w:r>
      <w:r w:rsidR="00D6295C" w:rsidRPr="00530DBE">
        <w:t xml:space="preserve"> in RRC</w:t>
      </w:r>
      <w:r w:rsidR="007E3B42">
        <w:t>_</w:t>
      </w:r>
      <w:r w:rsidR="00D6295C" w:rsidRPr="00530DBE">
        <w:t xml:space="preserve">IDLE </w:t>
      </w:r>
      <w:r w:rsidR="007E3B42">
        <w:t>while the remote UE is in RRC_INACTIVE</w:t>
      </w:r>
      <w:r w:rsidR="00D6295C" w:rsidRPr="00530DBE">
        <w:t>.</w:t>
      </w:r>
      <w:r w:rsidR="007E3B42">
        <w:t xml:space="preserve"> At the end, the RRC state of the UEs are a decision of the network and there is no point to have a network restriction on this.</w:t>
      </w:r>
      <w:r w:rsidR="00D6295C" w:rsidRPr="00530DBE">
        <w:t xml:space="preserve"> </w:t>
      </w:r>
    </w:p>
    <w:p w14:paraId="15DCFF79" w14:textId="77777777" w:rsidR="00592E4A" w:rsidRDefault="007E3B42" w:rsidP="00D6295C">
      <w:pPr>
        <w:pStyle w:val="Observation"/>
        <w:spacing w:line="256" w:lineRule="auto"/>
      </w:pPr>
      <w:bookmarkStart w:id="26" w:name="_Toc61535976"/>
      <w:bookmarkStart w:id="27" w:name="_Toc68171212"/>
      <w:r>
        <w:t>T</w:t>
      </w:r>
      <w:r w:rsidRPr="007E3B42">
        <w:t xml:space="preserve">he relay UE in RRC_IDLE can achieve best power saving performance in case there is no </w:t>
      </w:r>
      <w:r>
        <w:t xml:space="preserve">active </w:t>
      </w:r>
      <w:r w:rsidRPr="007E3B42">
        <w:t>data transfer.</w:t>
      </w:r>
      <w:bookmarkEnd w:id="26"/>
      <w:bookmarkEnd w:id="27"/>
    </w:p>
    <w:p w14:paraId="4221465E" w14:textId="29B406DA" w:rsidR="00D6295C" w:rsidRPr="00845685" w:rsidRDefault="00592E4A" w:rsidP="00D6295C">
      <w:pPr>
        <w:pStyle w:val="Observation"/>
        <w:spacing w:line="256" w:lineRule="auto"/>
      </w:pPr>
      <w:bookmarkStart w:id="28" w:name="_Toc68171213"/>
      <w:r>
        <w:rPr>
          <w:rFonts w:cs="Arial"/>
        </w:rPr>
        <w:t>T</w:t>
      </w:r>
      <w:r w:rsidRPr="00592E4A">
        <w:rPr>
          <w:rFonts w:cs="Arial"/>
        </w:rPr>
        <w:t>here are no particular reason</w:t>
      </w:r>
      <w:r w:rsidR="00845685">
        <w:rPr>
          <w:rFonts w:cs="Arial"/>
        </w:rPr>
        <w:t>s</w:t>
      </w:r>
      <w:r w:rsidRPr="00592E4A">
        <w:rPr>
          <w:rFonts w:cs="Arial"/>
        </w:rPr>
        <w:t xml:space="preserve"> to restrict relay UE to not be in RRC_IDLE while the remote UE is in RRC_INACTIVE. </w:t>
      </w:r>
      <w:r>
        <w:rPr>
          <w:rFonts w:cs="Arial"/>
        </w:rPr>
        <w:t>The</w:t>
      </w:r>
      <w:r w:rsidRPr="00592E4A">
        <w:rPr>
          <w:rFonts w:cs="Arial"/>
        </w:rPr>
        <w:t xml:space="preserve"> the RRC state of the UEs are a decision of the network and there is no point to have a network restriction</w:t>
      </w:r>
      <w:r>
        <w:rPr>
          <w:rFonts w:cs="Arial"/>
        </w:rPr>
        <w:t>.</w:t>
      </w:r>
      <w:bookmarkEnd w:id="28"/>
    </w:p>
    <w:p w14:paraId="06A62A49" w14:textId="1392D303" w:rsidR="00845685" w:rsidRDefault="00845685" w:rsidP="00845685">
      <w:pPr>
        <w:pStyle w:val="BodyText"/>
      </w:pPr>
      <w:r>
        <w:t>Therefore, the RRC state combination of the relay UE in RRC_IDLE while the remote UE is in RRC_INACTIVE shall be allowed. Therefore, we propose:</w:t>
      </w:r>
    </w:p>
    <w:p w14:paraId="02B5D463" w14:textId="05485E9B" w:rsidR="00845685" w:rsidRPr="00845685" w:rsidRDefault="00845685" w:rsidP="00845685">
      <w:pPr>
        <w:pStyle w:val="Proposal"/>
      </w:pPr>
      <w:bookmarkStart w:id="29" w:name="_Toc68171236"/>
      <w:r>
        <w:t xml:space="preserve">The RRC </w:t>
      </w:r>
      <w:r w:rsidRPr="00845685">
        <w:t>state combination of the relay UE in RRC_IDLE while the remote UE is in RRC_INACTIVE</w:t>
      </w:r>
      <w:r>
        <w:t xml:space="preserve"> is supported.</w:t>
      </w:r>
      <w:bookmarkEnd w:id="29"/>
    </w:p>
    <w:p w14:paraId="37BE0D11" w14:textId="0584FC62" w:rsidR="00102A93" w:rsidRPr="00376769" w:rsidRDefault="00102A93" w:rsidP="00B112A9">
      <w:pPr>
        <w:pStyle w:val="Proposal"/>
        <w:numPr>
          <w:ilvl w:val="0"/>
          <w:numId w:val="0"/>
        </w:numPr>
      </w:pPr>
    </w:p>
    <w:p w14:paraId="0CF6040A" w14:textId="04F54237" w:rsidR="00064E39" w:rsidRPr="00CE0424" w:rsidRDefault="00E97523" w:rsidP="00064E39">
      <w:pPr>
        <w:pStyle w:val="Heading1"/>
      </w:pPr>
      <w:bookmarkStart w:id="30" w:name="_Ref18904699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02FDB992" w14:textId="05E2B23A" w:rsidR="00F44155" w:rsidRDefault="00064E39">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68171209" w:history="1">
        <w:r w:rsidR="00F44155" w:rsidRPr="00141DCE">
          <w:rPr>
            <w:rStyle w:val="Hyperlink"/>
            <w:noProof/>
          </w:rPr>
          <w:t>Observation 1</w:t>
        </w:r>
        <w:r w:rsidR="00F44155">
          <w:rPr>
            <w:rFonts w:asciiTheme="minorHAnsi" w:eastAsiaTheme="minorEastAsia" w:hAnsiTheme="minorHAnsi" w:cstheme="minorBidi"/>
            <w:b w:val="0"/>
            <w:noProof/>
            <w:sz w:val="24"/>
            <w:szCs w:val="24"/>
            <w:lang w:val="en-FI" w:eastAsia="en-GB"/>
          </w:rPr>
          <w:tab/>
        </w:r>
        <w:r w:rsidR="00F44155" w:rsidRPr="00141DCE">
          <w:rPr>
            <w:rStyle w:val="Hyperlink"/>
            <w:noProof/>
          </w:rPr>
          <w:t>In case a new gNB is selected by the remote/relay UE during the RRC reestablishment/resume procedure, it is not clear whether the Retrieve UE Context procedure is performed only for the UE that triggered the RRC procedure (remote UE or relay UE), or for both the remote and relay UE.</w:t>
        </w:r>
      </w:hyperlink>
    </w:p>
    <w:p w14:paraId="5AC4C491" w14:textId="6AA81133"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10" w:history="1">
        <w:r w:rsidR="00F44155" w:rsidRPr="00141DCE">
          <w:rPr>
            <w:rStyle w:val="Hyperlink"/>
            <w:noProof/>
          </w:rPr>
          <w:t>Observation 2</w:t>
        </w:r>
        <w:r w:rsidR="00F44155">
          <w:rPr>
            <w:rFonts w:asciiTheme="minorHAnsi" w:eastAsiaTheme="minorEastAsia" w:hAnsiTheme="minorHAnsi" w:cstheme="minorBidi"/>
            <w:b w:val="0"/>
            <w:noProof/>
            <w:sz w:val="24"/>
            <w:szCs w:val="24"/>
            <w:lang w:val="en-FI" w:eastAsia="en-GB"/>
          </w:rPr>
          <w:tab/>
        </w:r>
        <w:r w:rsidR="00F44155" w:rsidRPr="00141DCE">
          <w:rPr>
            <w:rStyle w:val="Hyperlink"/>
            <w:noProof/>
          </w:rPr>
          <w:t>It is not clear whether the remote UE is allowed to trigger the RNAU and TAU procedures.</w:t>
        </w:r>
      </w:hyperlink>
    </w:p>
    <w:p w14:paraId="49B5E72A" w14:textId="012CDF82"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11" w:history="1">
        <w:r w:rsidR="00F44155" w:rsidRPr="00141DCE">
          <w:rPr>
            <w:rStyle w:val="Hyperlink"/>
            <w:rFonts w:eastAsia="SimSun"/>
            <w:noProof/>
          </w:rPr>
          <w:t>Observation 3</w:t>
        </w:r>
        <w:r w:rsidR="00F44155">
          <w:rPr>
            <w:rFonts w:asciiTheme="minorHAnsi" w:eastAsiaTheme="minorEastAsia" w:hAnsiTheme="minorHAnsi" w:cstheme="minorBidi"/>
            <w:b w:val="0"/>
            <w:noProof/>
            <w:sz w:val="24"/>
            <w:szCs w:val="24"/>
            <w:lang w:val="en-FI" w:eastAsia="en-GB"/>
          </w:rPr>
          <w:tab/>
        </w:r>
        <w:r w:rsidR="00F44155" w:rsidRPr="00141DCE">
          <w:rPr>
            <w:rStyle w:val="Hyperlink"/>
            <w:rFonts w:eastAsia="SimSun"/>
            <w:noProof/>
          </w:rPr>
          <w:t>If the remote UE is in IC, it may be configured with the common search space for the SIB1 but also for the other SIBs and this means that the remote UE already has the capabilities to acquire the SI messages via Uu broadcast on its own regardless of if there is a relay UE connected via PC5 or not.</w:t>
        </w:r>
      </w:hyperlink>
    </w:p>
    <w:p w14:paraId="627203BB" w14:textId="2C734214"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12" w:history="1">
        <w:r w:rsidR="00F44155" w:rsidRPr="00141DCE">
          <w:rPr>
            <w:rStyle w:val="Hyperlink"/>
            <w:noProof/>
          </w:rPr>
          <w:t>Observation 4</w:t>
        </w:r>
        <w:r w:rsidR="00F44155">
          <w:rPr>
            <w:rFonts w:asciiTheme="minorHAnsi" w:eastAsiaTheme="minorEastAsia" w:hAnsiTheme="minorHAnsi" w:cstheme="minorBidi"/>
            <w:b w:val="0"/>
            <w:noProof/>
            <w:sz w:val="24"/>
            <w:szCs w:val="24"/>
            <w:lang w:val="en-FI" w:eastAsia="en-GB"/>
          </w:rPr>
          <w:tab/>
        </w:r>
        <w:r w:rsidR="00F44155" w:rsidRPr="00141DCE">
          <w:rPr>
            <w:rStyle w:val="Hyperlink"/>
            <w:noProof/>
          </w:rPr>
          <w:t>The relay UE in RRC_IDLE can achieve best power saving performance in case there is no active data transfer.</w:t>
        </w:r>
      </w:hyperlink>
    </w:p>
    <w:p w14:paraId="4B061618" w14:textId="066852BD"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13" w:history="1">
        <w:r w:rsidR="00F44155" w:rsidRPr="00141DCE">
          <w:rPr>
            <w:rStyle w:val="Hyperlink"/>
            <w:noProof/>
          </w:rPr>
          <w:t>Observation 5</w:t>
        </w:r>
        <w:r w:rsidR="00F44155">
          <w:rPr>
            <w:rFonts w:asciiTheme="minorHAnsi" w:eastAsiaTheme="minorEastAsia" w:hAnsiTheme="minorHAnsi" w:cstheme="minorBidi"/>
            <w:b w:val="0"/>
            <w:noProof/>
            <w:sz w:val="24"/>
            <w:szCs w:val="24"/>
            <w:lang w:val="en-FI" w:eastAsia="en-GB"/>
          </w:rPr>
          <w:tab/>
        </w:r>
        <w:r w:rsidR="00F44155" w:rsidRPr="00141DCE">
          <w:rPr>
            <w:rStyle w:val="Hyperlink"/>
            <w:rFonts w:cs="Arial"/>
            <w:noProof/>
          </w:rPr>
          <w:t>There are no particular reasons to restrict relay UE to not be in RRC_IDLE while the remote UE is in RRC_INACTIVE. The the RRC state of the UEs are a decision of the network and there is no point to have a network restriction.</w:t>
        </w:r>
      </w:hyperlink>
    </w:p>
    <w:p w14:paraId="7DC46F5D" w14:textId="438A658B"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601E9C50" w14:textId="430DF433" w:rsidR="00F44155" w:rsidRDefault="00064E39">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171214" w:history="1">
        <w:r w:rsidR="00F44155" w:rsidRPr="00025073">
          <w:rPr>
            <w:rStyle w:val="Hyperlink"/>
            <w:noProof/>
          </w:rPr>
          <w:t>Proposal 1</w:t>
        </w:r>
        <w:r w:rsidR="00F44155">
          <w:rPr>
            <w:rFonts w:asciiTheme="minorHAnsi" w:eastAsiaTheme="minorEastAsia" w:hAnsiTheme="minorHAnsi" w:cstheme="minorBidi"/>
            <w:b w:val="0"/>
            <w:noProof/>
            <w:sz w:val="24"/>
            <w:szCs w:val="24"/>
            <w:lang w:val="en-FI" w:eastAsia="en-GB"/>
          </w:rPr>
          <w:tab/>
        </w:r>
        <w:r w:rsidR="00F44155" w:rsidRPr="00025073">
          <w:rPr>
            <w:rStyle w:val="Hyperlink"/>
            <w:noProof/>
          </w:rPr>
          <w:t>In case of RRC reestablishment and RRC resume, when the Retrieve UE Context procedure is performed, the new gNB should retrieve both the remote and relay UE context.</w:t>
        </w:r>
      </w:hyperlink>
    </w:p>
    <w:p w14:paraId="115F9EDA" w14:textId="7D394C38"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15" w:history="1">
        <w:r w:rsidR="00F44155" w:rsidRPr="00025073">
          <w:rPr>
            <w:rStyle w:val="Hyperlink"/>
            <w:noProof/>
          </w:rPr>
          <w:t>Proposal 2</w:t>
        </w:r>
        <w:r w:rsidR="00F44155">
          <w:rPr>
            <w:rFonts w:asciiTheme="minorHAnsi" w:eastAsiaTheme="minorEastAsia" w:hAnsiTheme="minorHAnsi" w:cstheme="minorBidi"/>
            <w:b w:val="0"/>
            <w:noProof/>
            <w:sz w:val="24"/>
            <w:szCs w:val="24"/>
            <w:lang w:val="en-FI" w:eastAsia="en-GB"/>
          </w:rPr>
          <w:tab/>
        </w:r>
        <w:r w:rsidR="00F44155" w:rsidRPr="00025073">
          <w:rPr>
            <w:rStyle w:val="Hyperlink"/>
            <w:noProof/>
          </w:rPr>
          <w:t>RAN2 to send an LS to RAN3 in order to address the case that when the Retrieve UE Context procedure is performed, the new gNB should retrieve both the remote and relay UE context.</w:t>
        </w:r>
      </w:hyperlink>
    </w:p>
    <w:p w14:paraId="1C5DD95B" w14:textId="721FA94C"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16" w:history="1">
        <w:r w:rsidR="00F44155" w:rsidRPr="00025073">
          <w:rPr>
            <w:rStyle w:val="Hyperlink"/>
            <w:noProof/>
          </w:rPr>
          <w:t>Proposal 3</w:t>
        </w:r>
        <w:r w:rsidR="00F44155">
          <w:rPr>
            <w:rFonts w:asciiTheme="minorHAnsi" w:eastAsiaTheme="minorEastAsia" w:hAnsiTheme="minorHAnsi" w:cstheme="minorBidi"/>
            <w:b w:val="0"/>
            <w:noProof/>
            <w:sz w:val="24"/>
            <w:szCs w:val="24"/>
            <w:lang w:val="en-FI" w:eastAsia="en-GB"/>
          </w:rPr>
          <w:tab/>
        </w:r>
        <w:r w:rsidR="00F44155" w:rsidRPr="00025073">
          <w:rPr>
            <w:rStyle w:val="Hyperlink"/>
            <w:noProof/>
          </w:rPr>
          <w:t>RAN2 to include in the LS the following solutions and let RAN3 to decide which solution to adopt.</w:t>
        </w:r>
      </w:hyperlink>
    </w:p>
    <w:p w14:paraId="57682876" w14:textId="1F58738E" w:rsidR="00F44155" w:rsidRDefault="00733CC5" w:rsidP="00F44155">
      <w:pPr>
        <w:pStyle w:val="TableofFigures"/>
        <w:tabs>
          <w:tab w:val="right" w:leader="dot" w:pos="9629"/>
        </w:tabs>
        <w:ind w:left="1985" w:hanging="284"/>
        <w:rPr>
          <w:rFonts w:asciiTheme="minorHAnsi" w:eastAsiaTheme="minorEastAsia" w:hAnsiTheme="minorHAnsi" w:cstheme="minorBidi"/>
          <w:b w:val="0"/>
          <w:noProof/>
          <w:sz w:val="24"/>
          <w:szCs w:val="24"/>
          <w:lang w:val="en-FI" w:eastAsia="en-GB"/>
        </w:rPr>
      </w:pPr>
      <w:hyperlink w:anchor="_Toc68171217" w:history="1">
        <w:r w:rsidR="00F44155" w:rsidRPr="00025073">
          <w:rPr>
            <w:rStyle w:val="Hyperlink"/>
            <w:noProof/>
          </w:rPr>
          <w:t>a.</w:t>
        </w:r>
        <w:r w:rsidR="00F44155">
          <w:rPr>
            <w:rFonts w:asciiTheme="minorHAnsi" w:eastAsiaTheme="minorEastAsia" w:hAnsiTheme="minorHAnsi" w:cstheme="minorBidi"/>
            <w:b w:val="0"/>
            <w:noProof/>
            <w:sz w:val="24"/>
            <w:szCs w:val="24"/>
            <w:lang w:val="en-FI" w:eastAsia="en-GB"/>
          </w:rPr>
          <w:tab/>
        </w:r>
        <w:r w:rsidR="00F44155" w:rsidRPr="00025073">
          <w:rPr>
            <w:rStyle w:val="Hyperlink"/>
            <w:i/>
            <w:iCs/>
            <w:noProof/>
          </w:rPr>
          <w:t>Solution 1</w:t>
        </w:r>
        <w:r w:rsidR="00F44155" w:rsidRPr="00025073">
          <w:rPr>
            <w:rStyle w:val="Hyperlink"/>
            <w:noProof/>
          </w:rPr>
          <w:t>: The UE that trigger the procedure (either the remote or relay UE) it indicates to the new gNB that the UE context of both the remote UE and relay UE should be retrieved.</w:t>
        </w:r>
      </w:hyperlink>
    </w:p>
    <w:p w14:paraId="51E51DBE" w14:textId="3C0AA30F" w:rsidR="00F44155" w:rsidRDefault="00733CC5" w:rsidP="00F44155">
      <w:pPr>
        <w:pStyle w:val="TableofFigures"/>
        <w:tabs>
          <w:tab w:val="right" w:leader="dot" w:pos="9629"/>
        </w:tabs>
        <w:ind w:left="1985" w:hanging="284"/>
        <w:rPr>
          <w:rFonts w:asciiTheme="minorHAnsi" w:eastAsiaTheme="minorEastAsia" w:hAnsiTheme="minorHAnsi" w:cstheme="minorBidi"/>
          <w:b w:val="0"/>
          <w:noProof/>
          <w:sz w:val="24"/>
          <w:szCs w:val="24"/>
          <w:lang w:val="en-FI" w:eastAsia="en-GB"/>
        </w:rPr>
      </w:pPr>
      <w:hyperlink w:anchor="_Toc68171218" w:history="1">
        <w:r w:rsidR="00F44155" w:rsidRPr="00025073">
          <w:rPr>
            <w:rStyle w:val="Hyperlink"/>
            <w:noProof/>
          </w:rPr>
          <w:t>b.</w:t>
        </w:r>
        <w:r w:rsidR="00F44155">
          <w:rPr>
            <w:rFonts w:asciiTheme="minorHAnsi" w:eastAsiaTheme="minorEastAsia" w:hAnsiTheme="minorHAnsi" w:cstheme="minorBidi"/>
            <w:b w:val="0"/>
            <w:noProof/>
            <w:sz w:val="24"/>
            <w:szCs w:val="24"/>
            <w:lang w:val="en-FI" w:eastAsia="en-GB"/>
          </w:rPr>
          <w:tab/>
        </w:r>
        <w:r w:rsidR="00F44155" w:rsidRPr="00025073">
          <w:rPr>
            <w:rStyle w:val="Hyperlink"/>
            <w:i/>
            <w:iCs/>
            <w:noProof/>
          </w:rPr>
          <w:t>Solution 2</w:t>
        </w:r>
        <w:r w:rsidR="00F44155" w:rsidRPr="00025073">
          <w:rPr>
            <w:rStyle w:val="Hyperlink"/>
            <w:noProof/>
          </w:rPr>
          <w:t>: When getting the Retrieve UE Context Request, the old gNB sends to the new gNB both the remote and relay UE context.</w:t>
        </w:r>
      </w:hyperlink>
    </w:p>
    <w:p w14:paraId="5DB2EAEC" w14:textId="45AAFEB5"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19" w:history="1">
        <w:r w:rsidR="00F44155" w:rsidRPr="00025073">
          <w:rPr>
            <w:rStyle w:val="Hyperlink"/>
            <w:noProof/>
          </w:rPr>
          <w:t>Proposal 4</w:t>
        </w:r>
        <w:r w:rsidR="00F44155">
          <w:rPr>
            <w:rFonts w:asciiTheme="minorHAnsi" w:eastAsiaTheme="minorEastAsia" w:hAnsiTheme="minorHAnsi" w:cstheme="minorBidi"/>
            <w:b w:val="0"/>
            <w:noProof/>
            <w:sz w:val="24"/>
            <w:szCs w:val="24"/>
            <w:lang w:val="en-FI" w:eastAsia="en-GB"/>
          </w:rPr>
          <w:tab/>
        </w:r>
        <w:r w:rsidR="00F44155" w:rsidRPr="00025073">
          <w:rPr>
            <w:rStyle w:val="Hyperlink"/>
            <w:noProof/>
          </w:rPr>
          <w:t>The POs of the remote and relay UE are configured via system information (SIB).</w:t>
        </w:r>
      </w:hyperlink>
    </w:p>
    <w:p w14:paraId="33EB44F7" w14:textId="588F1119"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20" w:history="1">
        <w:r w:rsidR="00F44155" w:rsidRPr="00025073">
          <w:rPr>
            <w:rStyle w:val="Hyperlink"/>
            <w:noProof/>
          </w:rPr>
          <w:t>Proposal 5</w:t>
        </w:r>
        <w:r w:rsidR="00F44155">
          <w:rPr>
            <w:rFonts w:asciiTheme="minorHAnsi" w:eastAsiaTheme="minorEastAsia" w:hAnsiTheme="minorHAnsi" w:cstheme="minorBidi"/>
            <w:b w:val="0"/>
            <w:noProof/>
            <w:sz w:val="24"/>
            <w:szCs w:val="24"/>
            <w:lang w:val="en-FI" w:eastAsia="en-GB"/>
          </w:rPr>
          <w:tab/>
        </w:r>
        <w:r w:rsidR="00F44155" w:rsidRPr="00025073">
          <w:rPr>
            <w:rStyle w:val="Hyperlink"/>
            <w:noProof/>
          </w:rPr>
          <w:t>When both the remote UE and relay UE are in RRC_CONNECTED, the relay UE shall monitor only the SI change indication or the indication about PWS notification in each POs (its own and remote UE POs).</w:t>
        </w:r>
      </w:hyperlink>
    </w:p>
    <w:p w14:paraId="63C17A6A" w14:textId="4123D851"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21" w:history="1">
        <w:r w:rsidR="00F44155" w:rsidRPr="00025073">
          <w:rPr>
            <w:rStyle w:val="Hyperlink"/>
            <w:noProof/>
          </w:rPr>
          <w:t>Proposal 6</w:t>
        </w:r>
        <w:r w:rsidR="00F44155">
          <w:rPr>
            <w:rFonts w:asciiTheme="minorHAnsi" w:eastAsiaTheme="minorEastAsia" w:hAnsiTheme="minorHAnsi" w:cstheme="minorBidi"/>
            <w:b w:val="0"/>
            <w:noProof/>
            <w:sz w:val="24"/>
            <w:szCs w:val="24"/>
            <w:lang w:val="en-FI" w:eastAsia="en-GB"/>
          </w:rPr>
          <w:tab/>
        </w:r>
        <w:r w:rsidR="00F44155" w:rsidRPr="00025073">
          <w:rPr>
            <w:rStyle w:val="Hyperlink"/>
            <w:noProof/>
          </w:rPr>
          <w:t>The relay UE forwards the paging message to the remote UE via PC5-RRC.</w:t>
        </w:r>
      </w:hyperlink>
    </w:p>
    <w:p w14:paraId="108227AD" w14:textId="6A899811"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22" w:history="1">
        <w:r w:rsidR="00F44155" w:rsidRPr="00025073">
          <w:rPr>
            <w:rStyle w:val="Hyperlink"/>
            <w:noProof/>
          </w:rPr>
          <w:t>Proposal 7</w:t>
        </w:r>
        <w:r w:rsidR="00F44155">
          <w:rPr>
            <w:rFonts w:asciiTheme="minorHAnsi" w:eastAsiaTheme="minorEastAsia" w:hAnsiTheme="minorHAnsi" w:cstheme="minorBidi"/>
            <w:b w:val="0"/>
            <w:noProof/>
            <w:sz w:val="24"/>
            <w:szCs w:val="24"/>
            <w:lang w:val="en-FI" w:eastAsia="en-GB"/>
          </w:rPr>
          <w:tab/>
        </w:r>
        <w:r w:rsidR="00F44155" w:rsidRPr="00025073">
          <w:rPr>
            <w:rStyle w:val="Hyperlink"/>
            <w:noProof/>
          </w:rPr>
          <w:t>If the POs of the remote and relay UE are not overlapping, the network sends separate paging messages for both the relay UE and remote UE.</w:t>
        </w:r>
      </w:hyperlink>
    </w:p>
    <w:p w14:paraId="6C38D24A" w14:textId="5D0C857C"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23" w:history="1">
        <w:r w:rsidR="00F44155" w:rsidRPr="00025073">
          <w:rPr>
            <w:rStyle w:val="Hyperlink"/>
            <w:noProof/>
          </w:rPr>
          <w:t>Proposal 8</w:t>
        </w:r>
        <w:r w:rsidR="00F44155">
          <w:rPr>
            <w:rFonts w:asciiTheme="minorHAnsi" w:eastAsiaTheme="minorEastAsia" w:hAnsiTheme="minorHAnsi" w:cstheme="minorBidi"/>
            <w:b w:val="0"/>
            <w:noProof/>
            <w:sz w:val="24"/>
            <w:szCs w:val="24"/>
            <w:lang w:val="en-FI" w:eastAsia="en-GB"/>
          </w:rPr>
          <w:tab/>
        </w:r>
        <w:r w:rsidR="00F44155" w:rsidRPr="00025073">
          <w:rPr>
            <w:rStyle w:val="Hyperlink"/>
            <w:noProof/>
          </w:rPr>
          <w:t>If the POs of the remote UE and relay UE are overlapping, the network sends the paging message for the remote UE embedded (in an OCTET STRING) within the paging message of the relay UE.</w:t>
        </w:r>
      </w:hyperlink>
    </w:p>
    <w:p w14:paraId="5AE854CC" w14:textId="29CAA3EE"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24" w:history="1">
        <w:r w:rsidR="00F44155" w:rsidRPr="00025073">
          <w:rPr>
            <w:rStyle w:val="Hyperlink"/>
            <w:noProof/>
          </w:rPr>
          <w:t>Proposal 9</w:t>
        </w:r>
        <w:r w:rsidR="00F44155">
          <w:rPr>
            <w:rFonts w:asciiTheme="minorHAnsi" w:eastAsiaTheme="minorEastAsia" w:hAnsiTheme="minorHAnsi" w:cstheme="minorBidi"/>
            <w:b w:val="0"/>
            <w:noProof/>
            <w:sz w:val="24"/>
            <w:szCs w:val="24"/>
            <w:lang w:val="en-FI" w:eastAsia="en-GB"/>
          </w:rPr>
          <w:tab/>
        </w:r>
        <w:r w:rsidR="00F44155" w:rsidRPr="00025073">
          <w:rPr>
            <w:rStyle w:val="Hyperlink"/>
            <w:noProof/>
          </w:rPr>
          <w:t>Short messages over sidelink are not supported in Rel-17.</w:t>
        </w:r>
      </w:hyperlink>
    </w:p>
    <w:p w14:paraId="1E09EFF3" w14:textId="3323B44A"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25" w:history="1">
        <w:r w:rsidR="00F44155" w:rsidRPr="00025073">
          <w:rPr>
            <w:rStyle w:val="Hyperlink"/>
            <w:noProof/>
          </w:rPr>
          <w:t>Proposal 10</w:t>
        </w:r>
        <w:r w:rsidR="00F44155">
          <w:rPr>
            <w:rFonts w:asciiTheme="minorHAnsi" w:eastAsiaTheme="minorEastAsia" w:hAnsiTheme="minorHAnsi" w:cstheme="minorBidi"/>
            <w:b w:val="0"/>
            <w:noProof/>
            <w:sz w:val="24"/>
            <w:szCs w:val="24"/>
            <w:lang w:val="en-FI" w:eastAsia="en-GB"/>
          </w:rPr>
          <w:tab/>
        </w:r>
        <w:r w:rsidR="00F44155" w:rsidRPr="00025073">
          <w:rPr>
            <w:rStyle w:val="Hyperlink"/>
            <w:noProof/>
          </w:rPr>
          <w:t>The remote UE performs RNAU and TAU procedures while in RRC_INACTIVE and RRC_IDLE, respectively.</w:t>
        </w:r>
      </w:hyperlink>
    </w:p>
    <w:p w14:paraId="7E470EF2" w14:textId="4CFA2AD0"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26" w:history="1">
        <w:r w:rsidR="00F44155" w:rsidRPr="00025073">
          <w:rPr>
            <w:rStyle w:val="Hyperlink"/>
            <w:noProof/>
          </w:rPr>
          <w:t>Proposal 11</w:t>
        </w:r>
        <w:r w:rsidR="00F44155">
          <w:rPr>
            <w:rFonts w:asciiTheme="minorHAnsi" w:eastAsiaTheme="minorEastAsia" w:hAnsiTheme="minorHAnsi" w:cstheme="minorBidi"/>
            <w:b w:val="0"/>
            <w:noProof/>
            <w:sz w:val="24"/>
            <w:szCs w:val="24"/>
            <w:lang w:val="en-FI" w:eastAsia="en-GB"/>
          </w:rPr>
          <w:tab/>
        </w:r>
        <w:r w:rsidR="00F44155" w:rsidRPr="00025073">
          <w:rPr>
            <w:rStyle w:val="Hyperlink"/>
            <w:noProof/>
          </w:rPr>
          <w:t>The remote UE does not perform RNAU and TAU procedures if in out-of-coverage.</w:t>
        </w:r>
      </w:hyperlink>
    </w:p>
    <w:p w14:paraId="071559AC" w14:textId="7B647F27"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27" w:history="1">
        <w:r w:rsidR="00F44155" w:rsidRPr="00025073">
          <w:rPr>
            <w:rStyle w:val="Hyperlink"/>
            <w:noProof/>
          </w:rPr>
          <w:t>Proposal 12</w:t>
        </w:r>
        <w:r w:rsidR="00F44155">
          <w:rPr>
            <w:rFonts w:asciiTheme="minorHAnsi" w:eastAsiaTheme="minorEastAsia" w:hAnsiTheme="minorHAnsi" w:cstheme="minorBidi"/>
            <w:b w:val="0"/>
            <w:noProof/>
            <w:sz w:val="24"/>
            <w:szCs w:val="24"/>
            <w:lang w:val="en-FI" w:eastAsia="en-GB"/>
          </w:rPr>
          <w:tab/>
        </w:r>
        <w:r w:rsidR="00F44155" w:rsidRPr="00025073">
          <w:rPr>
            <w:rStyle w:val="Hyperlink"/>
            <w:noProof/>
          </w:rPr>
          <w:t>If the remote UE is out-of-coverage, the relay UE performs RNAU and TAU procedure for itself and on behalf of the remote UE.</w:t>
        </w:r>
      </w:hyperlink>
    </w:p>
    <w:p w14:paraId="591DC36C" w14:textId="13186CF7"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28" w:history="1">
        <w:r w:rsidR="00F44155" w:rsidRPr="00025073">
          <w:rPr>
            <w:rStyle w:val="Hyperlink"/>
            <w:noProof/>
          </w:rPr>
          <w:t>Proposal 13</w:t>
        </w:r>
        <w:r w:rsidR="00F44155">
          <w:rPr>
            <w:rFonts w:asciiTheme="minorHAnsi" w:eastAsiaTheme="minorEastAsia" w:hAnsiTheme="minorHAnsi" w:cstheme="minorBidi"/>
            <w:b w:val="0"/>
            <w:noProof/>
            <w:sz w:val="24"/>
            <w:szCs w:val="24"/>
            <w:lang w:val="en-FI" w:eastAsia="en-GB"/>
          </w:rPr>
          <w:tab/>
        </w:r>
        <w:r w:rsidR="00F44155" w:rsidRPr="00025073">
          <w:rPr>
            <w:rStyle w:val="Hyperlink"/>
            <w:noProof/>
          </w:rPr>
          <w:t>When the relay UE performs RNAU and TAU procedure for itself and on behalf of the remote UE, the new gNB/AMF should retrieve both the remote and relay UE context.</w:t>
        </w:r>
      </w:hyperlink>
    </w:p>
    <w:p w14:paraId="65DED8F4" w14:textId="7ADD3FE4"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29" w:history="1">
        <w:r w:rsidR="00F44155" w:rsidRPr="00025073">
          <w:rPr>
            <w:rStyle w:val="Hyperlink"/>
            <w:noProof/>
          </w:rPr>
          <w:t>Proposal 14</w:t>
        </w:r>
        <w:r w:rsidR="00F44155">
          <w:rPr>
            <w:rFonts w:asciiTheme="minorHAnsi" w:eastAsiaTheme="minorEastAsia" w:hAnsiTheme="minorHAnsi" w:cstheme="minorBidi"/>
            <w:b w:val="0"/>
            <w:noProof/>
            <w:sz w:val="24"/>
            <w:szCs w:val="24"/>
            <w:lang w:val="en-FI" w:eastAsia="en-GB"/>
          </w:rPr>
          <w:tab/>
        </w:r>
        <w:r w:rsidR="00F44155" w:rsidRPr="00025073">
          <w:rPr>
            <w:rStyle w:val="Hyperlink"/>
            <w:noProof/>
          </w:rPr>
          <w:t>RAN2 to send an LS to SA2 and CT1 to inform that, from RAN2 perspective, the remote UE is allowed to perform RNAU and TAU procedure.</w:t>
        </w:r>
      </w:hyperlink>
    </w:p>
    <w:p w14:paraId="3135F6DD" w14:textId="4C3C35AF"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30" w:history="1">
        <w:r w:rsidR="00F44155" w:rsidRPr="00025073">
          <w:rPr>
            <w:rStyle w:val="Hyperlink"/>
            <w:noProof/>
          </w:rPr>
          <w:t>Proposal 15</w:t>
        </w:r>
        <w:r w:rsidR="00F44155">
          <w:rPr>
            <w:rFonts w:asciiTheme="minorHAnsi" w:eastAsiaTheme="minorEastAsia" w:hAnsiTheme="minorHAnsi" w:cstheme="minorBidi"/>
            <w:b w:val="0"/>
            <w:noProof/>
            <w:sz w:val="24"/>
            <w:szCs w:val="24"/>
            <w:lang w:val="en-FI" w:eastAsia="en-GB"/>
          </w:rPr>
          <w:tab/>
        </w:r>
        <w:r w:rsidR="00F44155" w:rsidRPr="00025073">
          <w:rPr>
            <w:rStyle w:val="Hyperlink"/>
            <w:noProof/>
          </w:rPr>
          <w:t>RAN2 to send an LS to RAN3 to inform that when the relay UE performs RNAU and TAU procedure for itself and on behalf of the remote UE, the new gNB/AMF should retrieve both the remote and relay UE context.</w:t>
        </w:r>
      </w:hyperlink>
    </w:p>
    <w:p w14:paraId="7E4C372D" w14:textId="1F75CD73"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31" w:history="1">
        <w:r w:rsidR="00F44155" w:rsidRPr="00025073">
          <w:rPr>
            <w:rStyle w:val="Hyperlink"/>
            <w:rFonts w:eastAsia="SimSun"/>
            <w:noProof/>
          </w:rPr>
          <w:t>Proposal 16</w:t>
        </w:r>
        <w:r w:rsidR="00F44155">
          <w:rPr>
            <w:rFonts w:asciiTheme="minorHAnsi" w:eastAsiaTheme="minorEastAsia" w:hAnsiTheme="minorHAnsi" w:cstheme="minorBidi"/>
            <w:b w:val="0"/>
            <w:noProof/>
            <w:sz w:val="24"/>
            <w:szCs w:val="24"/>
            <w:lang w:val="en-FI" w:eastAsia="en-GB"/>
          </w:rPr>
          <w:tab/>
        </w:r>
        <w:r w:rsidR="00F44155" w:rsidRPr="00025073">
          <w:rPr>
            <w:rStyle w:val="Hyperlink"/>
            <w:rFonts w:eastAsia="SimSun"/>
            <w:noProof/>
          </w:rPr>
          <w:t>RAN2 to discuss whether a new SIB is needed for sidelink relay or whether the existing NR sidelink SIB can be re-used.</w:t>
        </w:r>
      </w:hyperlink>
    </w:p>
    <w:p w14:paraId="4CEDB0B5" w14:textId="05B1B281"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32" w:history="1">
        <w:r w:rsidR="00F44155" w:rsidRPr="00025073">
          <w:rPr>
            <w:rStyle w:val="Hyperlink"/>
            <w:noProof/>
          </w:rPr>
          <w:t>Proposal 17</w:t>
        </w:r>
        <w:r w:rsidR="00F44155">
          <w:rPr>
            <w:rFonts w:asciiTheme="minorHAnsi" w:eastAsiaTheme="minorEastAsia" w:hAnsiTheme="minorHAnsi" w:cstheme="minorBidi"/>
            <w:b w:val="0"/>
            <w:noProof/>
            <w:sz w:val="24"/>
            <w:szCs w:val="24"/>
            <w:lang w:val="en-FI" w:eastAsia="en-GB"/>
          </w:rPr>
          <w:tab/>
        </w:r>
        <w:r w:rsidR="00F44155" w:rsidRPr="00025073">
          <w:rPr>
            <w:rStyle w:val="Hyperlink"/>
            <w:noProof/>
          </w:rPr>
          <w:t>Whether a full SIB or selected SIB information are relayed by the relay UE to the remote UE is left to relay UE implementation.</w:t>
        </w:r>
      </w:hyperlink>
    </w:p>
    <w:p w14:paraId="55A0F73B" w14:textId="2DEFA460"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33" w:history="1">
        <w:r w:rsidR="00F44155" w:rsidRPr="00025073">
          <w:rPr>
            <w:rStyle w:val="Hyperlink"/>
            <w:rFonts w:eastAsia="SimSun"/>
            <w:noProof/>
          </w:rPr>
          <w:t>Proposal 18</w:t>
        </w:r>
        <w:r w:rsidR="00F44155">
          <w:rPr>
            <w:rFonts w:asciiTheme="minorHAnsi" w:eastAsiaTheme="minorEastAsia" w:hAnsiTheme="minorHAnsi" w:cstheme="minorBidi"/>
            <w:b w:val="0"/>
            <w:noProof/>
            <w:sz w:val="24"/>
            <w:szCs w:val="24"/>
            <w:lang w:val="en-FI" w:eastAsia="en-GB"/>
          </w:rPr>
          <w:tab/>
        </w:r>
        <w:r w:rsidR="00F44155" w:rsidRPr="00025073">
          <w:rPr>
            <w:rStyle w:val="Hyperlink"/>
            <w:rFonts w:eastAsia="SimSun"/>
            <w:noProof/>
          </w:rPr>
          <w:t>RAN2 to confirm that a remote UE that is OOC can only request/receive SIBs via the relay UE via PC5-RRC.</w:t>
        </w:r>
      </w:hyperlink>
    </w:p>
    <w:p w14:paraId="1B39665B" w14:textId="53CCE0B8"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34" w:history="1">
        <w:r w:rsidR="00F44155" w:rsidRPr="00025073">
          <w:rPr>
            <w:rStyle w:val="Hyperlink"/>
            <w:rFonts w:eastAsia="SimSun"/>
            <w:noProof/>
          </w:rPr>
          <w:t>Proposal 19</w:t>
        </w:r>
        <w:r w:rsidR="00F44155">
          <w:rPr>
            <w:rFonts w:asciiTheme="minorHAnsi" w:eastAsiaTheme="minorEastAsia" w:hAnsiTheme="minorHAnsi" w:cstheme="minorBidi"/>
            <w:b w:val="0"/>
            <w:noProof/>
            <w:sz w:val="24"/>
            <w:szCs w:val="24"/>
            <w:lang w:val="en-FI" w:eastAsia="en-GB"/>
          </w:rPr>
          <w:tab/>
        </w:r>
        <w:r w:rsidR="00F44155" w:rsidRPr="00025073">
          <w:rPr>
            <w:rStyle w:val="Hyperlink"/>
            <w:rFonts w:eastAsia="SimSun"/>
            <w:noProof/>
          </w:rPr>
          <w:t>A remote UE that is IC shall be allowed to acquire the necessary SI message via Uu broadcast, if capable to do so.</w:t>
        </w:r>
      </w:hyperlink>
    </w:p>
    <w:p w14:paraId="04187552" w14:textId="260BC7E5"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35" w:history="1">
        <w:r w:rsidR="00F44155" w:rsidRPr="00025073">
          <w:rPr>
            <w:rStyle w:val="Hyperlink"/>
            <w:rFonts w:eastAsia="SimSun"/>
            <w:noProof/>
          </w:rPr>
          <w:t>Proposal 20</w:t>
        </w:r>
        <w:r w:rsidR="00F44155">
          <w:rPr>
            <w:rFonts w:asciiTheme="minorHAnsi" w:eastAsiaTheme="minorEastAsia" w:hAnsiTheme="minorHAnsi" w:cstheme="minorBidi"/>
            <w:b w:val="0"/>
            <w:noProof/>
            <w:sz w:val="24"/>
            <w:szCs w:val="24"/>
            <w:lang w:val="en-FI" w:eastAsia="en-GB"/>
          </w:rPr>
          <w:tab/>
        </w:r>
        <w:r w:rsidR="00F44155" w:rsidRPr="00025073">
          <w:rPr>
            <w:rStyle w:val="Hyperlink"/>
            <w:rFonts w:eastAsia="SimSun"/>
            <w:noProof/>
          </w:rPr>
          <w:t>Whether a remote UE that is IC acquires the SI messages via the relay UE or via the broadcast shall be left to the remote UE implementation.</w:t>
        </w:r>
      </w:hyperlink>
    </w:p>
    <w:p w14:paraId="39599079" w14:textId="030541E1" w:rsidR="00F44155" w:rsidRDefault="00733CC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236" w:history="1">
        <w:r w:rsidR="00F44155" w:rsidRPr="00025073">
          <w:rPr>
            <w:rStyle w:val="Hyperlink"/>
            <w:noProof/>
          </w:rPr>
          <w:t>Proposal 21</w:t>
        </w:r>
        <w:r w:rsidR="00F44155">
          <w:rPr>
            <w:rFonts w:asciiTheme="minorHAnsi" w:eastAsiaTheme="minorEastAsia" w:hAnsiTheme="minorHAnsi" w:cstheme="minorBidi"/>
            <w:b w:val="0"/>
            <w:noProof/>
            <w:sz w:val="24"/>
            <w:szCs w:val="24"/>
            <w:lang w:val="en-FI" w:eastAsia="en-GB"/>
          </w:rPr>
          <w:tab/>
        </w:r>
        <w:r w:rsidR="00F44155" w:rsidRPr="00025073">
          <w:rPr>
            <w:rStyle w:val="Hyperlink"/>
            <w:noProof/>
          </w:rPr>
          <w:t>The RRC state combination of the relay UE in RRC_IDLE while the remote UE is in RRC_INACTIVE is supported.</w:t>
        </w:r>
      </w:hyperlink>
    </w:p>
    <w:p w14:paraId="6AB824BA" w14:textId="3C0848F3" w:rsidR="00064E39" w:rsidRPr="00CE0424" w:rsidRDefault="00064E39" w:rsidP="003C1E4A">
      <w:pPr>
        <w:pStyle w:val="BodyText"/>
      </w:pPr>
      <w:r>
        <w:rPr>
          <w:b/>
          <w:bCs/>
          <w:lang w:val="en-US"/>
        </w:rPr>
        <w:fldChar w:fldCharType="end"/>
      </w:r>
      <w:r w:rsidRPr="00CE0424">
        <w:rPr>
          <w:b/>
          <w:bCs/>
        </w:rPr>
        <w:t xml:space="preserve"> </w:t>
      </w:r>
    </w:p>
    <w:p w14:paraId="3565F4E6" w14:textId="1606EE8A" w:rsidR="00064E39" w:rsidRPr="00F011B0" w:rsidRDefault="00324419" w:rsidP="00F011B0">
      <w:pPr>
        <w:pStyle w:val="Heading1"/>
      </w:pPr>
      <w:r>
        <w:lastRenderedPageBreak/>
        <w:t xml:space="preserve">4 </w:t>
      </w:r>
      <w:r w:rsidR="00064E39" w:rsidRPr="00F011B0">
        <w:t>References</w:t>
      </w:r>
    </w:p>
    <w:bookmarkStart w:id="31" w:name="_Ref67923301"/>
    <w:p w14:paraId="3CBF779F" w14:textId="1AD45C52" w:rsidR="00B357B8" w:rsidRDefault="00EA5F46" w:rsidP="00475523">
      <w:pPr>
        <w:pStyle w:val="Reference"/>
        <w:rPr>
          <w:lang w:eastAsia="en-US"/>
        </w:rPr>
      </w:pPr>
      <w:r>
        <w:rPr>
          <w:lang w:eastAsia="en-US"/>
        </w:rPr>
        <w:fldChar w:fldCharType="begin"/>
      </w:r>
      <w:r>
        <w:rPr>
          <w:lang w:eastAsia="en-US"/>
        </w:rPr>
        <w:instrText xml:space="preserve"> HYPERLINK "http://www.3gpp.org/ftp/tsg_ran/TSG_RAN/TSGR_91e/Docs/</w:instrText>
      </w:r>
      <w:r>
        <w:rPr>
          <w:lang w:eastAsia="en-US"/>
        </w:rPr>
        <w:cr/>
        <w:instrText xml:space="preserve">RP-210904.zip" </w:instrText>
      </w:r>
      <w:r>
        <w:rPr>
          <w:lang w:eastAsia="en-US"/>
        </w:rPr>
        <w:fldChar w:fldCharType="separate"/>
      </w:r>
      <w:r w:rsidR="00B357B8" w:rsidRPr="00EA5F46">
        <w:rPr>
          <w:rStyle w:val="Hyperlink"/>
          <w:lang w:eastAsia="en-US"/>
        </w:rPr>
        <w:t>RP-210904</w:t>
      </w:r>
      <w:r>
        <w:rPr>
          <w:lang w:eastAsia="en-US"/>
        </w:rPr>
        <w:fldChar w:fldCharType="end"/>
      </w:r>
      <w:r w:rsidR="00B357B8">
        <w:rPr>
          <w:lang w:eastAsia="en-US"/>
        </w:rPr>
        <w:t xml:space="preserve">, </w:t>
      </w:r>
      <w:r w:rsidR="003F7E2B">
        <w:rPr>
          <w:lang w:eastAsia="en-US"/>
        </w:rPr>
        <w:t xml:space="preserve">WID on SL relay, </w:t>
      </w:r>
      <w:r>
        <w:rPr>
          <w:lang w:eastAsia="en-US"/>
        </w:rPr>
        <w:t>OPPO, RAN2#91-e, March 2021.</w:t>
      </w:r>
      <w:bookmarkEnd w:id="31"/>
    </w:p>
    <w:bookmarkEnd w:id="30"/>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67F428" w14:textId="77777777" w:rsidR="00333EAC" w:rsidRDefault="00333EAC">
      <w:r>
        <w:separator/>
      </w:r>
    </w:p>
  </w:endnote>
  <w:endnote w:type="continuationSeparator" w:id="0">
    <w:p w14:paraId="19625843" w14:textId="77777777" w:rsidR="00333EAC" w:rsidRDefault="00333EAC">
      <w:r>
        <w:continuationSeparator/>
      </w:r>
    </w:p>
  </w:endnote>
  <w:endnote w:type="continuationNotice" w:id="1">
    <w:p w14:paraId="06D68022" w14:textId="77777777" w:rsidR="00333EAC" w:rsidRDefault="00333E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Ericsson Hilda">
    <w:altName w:val="Ericsson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55DB2" w14:textId="77777777" w:rsidR="00B00588" w:rsidRDefault="00B005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ED625B" w14:textId="77777777" w:rsidR="00333EAC" w:rsidRDefault="00333EAC">
      <w:r>
        <w:separator/>
      </w:r>
    </w:p>
  </w:footnote>
  <w:footnote w:type="continuationSeparator" w:id="0">
    <w:p w14:paraId="0566471E" w14:textId="77777777" w:rsidR="00333EAC" w:rsidRDefault="00333EAC">
      <w:r>
        <w:continuationSeparator/>
      </w:r>
    </w:p>
  </w:footnote>
  <w:footnote w:type="continuationNotice" w:id="1">
    <w:p w14:paraId="36CF99ED" w14:textId="77777777" w:rsidR="00333EAC" w:rsidRDefault="00333E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AC7" w14:textId="77777777" w:rsidR="00B00588" w:rsidRDefault="00B005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220CD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54B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E005C"/>
    <w:multiLevelType w:val="hybridMultilevel"/>
    <w:tmpl w:val="07D24D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2204"/>
        </w:tabs>
        <w:ind w:left="22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94E1A1F"/>
    <w:multiLevelType w:val="multilevel"/>
    <w:tmpl w:val="A3C8983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21"/>
  </w:num>
  <w:num w:numId="3">
    <w:abstractNumId w:val="16"/>
  </w:num>
  <w:num w:numId="4">
    <w:abstractNumId w:val="18"/>
  </w:num>
  <w:num w:numId="5">
    <w:abstractNumId w:val="13"/>
  </w:num>
  <w:num w:numId="6">
    <w:abstractNumId w:val="20"/>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6"/>
  </w:num>
  <w:num w:numId="17">
    <w:abstractNumId w:val="9"/>
  </w:num>
  <w:num w:numId="18">
    <w:abstractNumId w:val="10"/>
  </w:num>
  <w:num w:numId="19">
    <w:abstractNumId w:val="5"/>
  </w:num>
  <w:num w:numId="20">
    <w:abstractNumId w:val="29"/>
  </w:num>
  <w:num w:numId="21">
    <w:abstractNumId w:val="15"/>
  </w:num>
  <w:num w:numId="22">
    <w:abstractNumId w:val="28"/>
  </w:num>
  <w:num w:numId="23">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0"/>
  </w:num>
  <w:num w:numId="26">
    <w:abstractNumId w:val="8"/>
  </w:num>
  <w:num w:numId="27">
    <w:abstractNumId w:val="6"/>
  </w:num>
  <w:num w:numId="28">
    <w:abstractNumId w:val="7"/>
  </w:num>
  <w:num w:numId="29">
    <w:abstractNumId w:val="27"/>
  </w:num>
  <w:num w:numId="30">
    <w:abstractNumId w:val="4"/>
  </w:num>
  <w:num w:numId="3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6E8C"/>
    <w:rsid w:val="00007CDC"/>
    <w:rsid w:val="00011B28"/>
    <w:rsid w:val="00015D15"/>
    <w:rsid w:val="0001607D"/>
    <w:rsid w:val="000166E1"/>
    <w:rsid w:val="0002149D"/>
    <w:rsid w:val="00022BE7"/>
    <w:rsid w:val="00022E21"/>
    <w:rsid w:val="0002564D"/>
    <w:rsid w:val="00025ECA"/>
    <w:rsid w:val="0002615C"/>
    <w:rsid w:val="000325B8"/>
    <w:rsid w:val="00034C15"/>
    <w:rsid w:val="000365BA"/>
    <w:rsid w:val="00036BA1"/>
    <w:rsid w:val="00041DEB"/>
    <w:rsid w:val="000422E2"/>
    <w:rsid w:val="00042BB6"/>
    <w:rsid w:val="00042ED3"/>
    <w:rsid w:val="00042F22"/>
    <w:rsid w:val="000444EF"/>
    <w:rsid w:val="00052A07"/>
    <w:rsid w:val="000534E3"/>
    <w:rsid w:val="000551B7"/>
    <w:rsid w:val="0005606A"/>
    <w:rsid w:val="00057117"/>
    <w:rsid w:val="000575BD"/>
    <w:rsid w:val="000616E7"/>
    <w:rsid w:val="00063E98"/>
    <w:rsid w:val="000644F3"/>
    <w:rsid w:val="0006487E"/>
    <w:rsid w:val="00064E39"/>
    <w:rsid w:val="00065E1A"/>
    <w:rsid w:val="0006623E"/>
    <w:rsid w:val="00066ED5"/>
    <w:rsid w:val="00067863"/>
    <w:rsid w:val="00072D12"/>
    <w:rsid w:val="000764D7"/>
    <w:rsid w:val="0007656F"/>
    <w:rsid w:val="00077E5F"/>
    <w:rsid w:val="0008036A"/>
    <w:rsid w:val="0008048F"/>
    <w:rsid w:val="00081AE6"/>
    <w:rsid w:val="00082A6A"/>
    <w:rsid w:val="000855EB"/>
    <w:rsid w:val="00085B52"/>
    <w:rsid w:val="000866F2"/>
    <w:rsid w:val="0008755D"/>
    <w:rsid w:val="0009009F"/>
    <w:rsid w:val="00091557"/>
    <w:rsid w:val="000924C1"/>
    <w:rsid w:val="000924F0"/>
    <w:rsid w:val="000931E7"/>
    <w:rsid w:val="00093474"/>
    <w:rsid w:val="0009510F"/>
    <w:rsid w:val="00097C9A"/>
    <w:rsid w:val="000A0087"/>
    <w:rsid w:val="000A0C45"/>
    <w:rsid w:val="000A17D0"/>
    <w:rsid w:val="000A1B7B"/>
    <w:rsid w:val="000A1C71"/>
    <w:rsid w:val="000A259B"/>
    <w:rsid w:val="000A56F2"/>
    <w:rsid w:val="000A7993"/>
    <w:rsid w:val="000B183A"/>
    <w:rsid w:val="000B1CEC"/>
    <w:rsid w:val="000B2719"/>
    <w:rsid w:val="000B3A8F"/>
    <w:rsid w:val="000B4AB9"/>
    <w:rsid w:val="000B58C3"/>
    <w:rsid w:val="000B61E9"/>
    <w:rsid w:val="000C1648"/>
    <w:rsid w:val="000C165A"/>
    <w:rsid w:val="000C2E19"/>
    <w:rsid w:val="000C786F"/>
    <w:rsid w:val="000D0D07"/>
    <w:rsid w:val="000D3B84"/>
    <w:rsid w:val="000D4797"/>
    <w:rsid w:val="000E0527"/>
    <w:rsid w:val="000E106A"/>
    <w:rsid w:val="000E1E92"/>
    <w:rsid w:val="000E26F2"/>
    <w:rsid w:val="000E4D53"/>
    <w:rsid w:val="000E55EE"/>
    <w:rsid w:val="000F06D6"/>
    <w:rsid w:val="000F0EB1"/>
    <w:rsid w:val="000F1106"/>
    <w:rsid w:val="000F1CA9"/>
    <w:rsid w:val="000F3BE9"/>
    <w:rsid w:val="000F3F6C"/>
    <w:rsid w:val="000F45CC"/>
    <w:rsid w:val="000F6DF3"/>
    <w:rsid w:val="001005FF"/>
    <w:rsid w:val="00102A93"/>
    <w:rsid w:val="00105B59"/>
    <w:rsid w:val="001062FB"/>
    <w:rsid w:val="001063E6"/>
    <w:rsid w:val="00106B94"/>
    <w:rsid w:val="00111F8B"/>
    <w:rsid w:val="00113329"/>
    <w:rsid w:val="00113423"/>
    <w:rsid w:val="00113CF4"/>
    <w:rsid w:val="00113E86"/>
    <w:rsid w:val="00114AF9"/>
    <w:rsid w:val="001153EA"/>
    <w:rsid w:val="00115643"/>
    <w:rsid w:val="00115CAD"/>
    <w:rsid w:val="00116765"/>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C1B"/>
    <w:rsid w:val="001551B5"/>
    <w:rsid w:val="001553C7"/>
    <w:rsid w:val="00157FCB"/>
    <w:rsid w:val="00163C15"/>
    <w:rsid w:val="00164C64"/>
    <w:rsid w:val="001659C1"/>
    <w:rsid w:val="00167485"/>
    <w:rsid w:val="00170245"/>
    <w:rsid w:val="00173A8E"/>
    <w:rsid w:val="0017502C"/>
    <w:rsid w:val="00177961"/>
    <w:rsid w:val="001810DB"/>
    <w:rsid w:val="0018143F"/>
    <w:rsid w:val="00181FF8"/>
    <w:rsid w:val="001854CD"/>
    <w:rsid w:val="00190AC1"/>
    <w:rsid w:val="0019341A"/>
    <w:rsid w:val="00195E47"/>
    <w:rsid w:val="00196903"/>
    <w:rsid w:val="00197DF9"/>
    <w:rsid w:val="001A1987"/>
    <w:rsid w:val="001A2564"/>
    <w:rsid w:val="001A3098"/>
    <w:rsid w:val="001A41F2"/>
    <w:rsid w:val="001A5590"/>
    <w:rsid w:val="001A6173"/>
    <w:rsid w:val="001A6CBA"/>
    <w:rsid w:val="001B0B0E"/>
    <w:rsid w:val="001B0D97"/>
    <w:rsid w:val="001B3598"/>
    <w:rsid w:val="001B3CDA"/>
    <w:rsid w:val="001B5656"/>
    <w:rsid w:val="001B5A5D"/>
    <w:rsid w:val="001B7BE0"/>
    <w:rsid w:val="001C12DD"/>
    <w:rsid w:val="001C1CE5"/>
    <w:rsid w:val="001C2FA6"/>
    <w:rsid w:val="001C3D2A"/>
    <w:rsid w:val="001D2678"/>
    <w:rsid w:val="001D51BA"/>
    <w:rsid w:val="001D53E7"/>
    <w:rsid w:val="001D6342"/>
    <w:rsid w:val="001D6D53"/>
    <w:rsid w:val="001D6E32"/>
    <w:rsid w:val="001D7629"/>
    <w:rsid w:val="001E3903"/>
    <w:rsid w:val="001E58E2"/>
    <w:rsid w:val="001E7AED"/>
    <w:rsid w:val="001F3916"/>
    <w:rsid w:val="001F54C5"/>
    <w:rsid w:val="001F662C"/>
    <w:rsid w:val="001F7074"/>
    <w:rsid w:val="00200490"/>
    <w:rsid w:val="00200513"/>
    <w:rsid w:val="0020093B"/>
    <w:rsid w:val="00201C68"/>
    <w:rsid w:val="00201F3A"/>
    <w:rsid w:val="00203A78"/>
    <w:rsid w:val="00203F96"/>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E4"/>
    <w:rsid w:val="00235632"/>
    <w:rsid w:val="00235872"/>
    <w:rsid w:val="00235E2D"/>
    <w:rsid w:val="00237C14"/>
    <w:rsid w:val="00240974"/>
    <w:rsid w:val="00241559"/>
    <w:rsid w:val="002435B3"/>
    <w:rsid w:val="002458B8"/>
    <w:rsid w:val="002458EB"/>
    <w:rsid w:val="00246AC6"/>
    <w:rsid w:val="002500C8"/>
    <w:rsid w:val="0025266F"/>
    <w:rsid w:val="00253E23"/>
    <w:rsid w:val="00256B39"/>
    <w:rsid w:val="00257543"/>
    <w:rsid w:val="002617E7"/>
    <w:rsid w:val="00264228"/>
    <w:rsid w:val="00264334"/>
    <w:rsid w:val="0026473E"/>
    <w:rsid w:val="00266214"/>
    <w:rsid w:val="00267C83"/>
    <w:rsid w:val="0027144F"/>
    <w:rsid w:val="00271813"/>
    <w:rsid w:val="00271F3A"/>
    <w:rsid w:val="00273278"/>
    <w:rsid w:val="002737F4"/>
    <w:rsid w:val="00275186"/>
    <w:rsid w:val="002805F5"/>
    <w:rsid w:val="0028063B"/>
    <w:rsid w:val="00280751"/>
    <w:rsid w:val="00280D0F"/>
    <w:rsid w:val="0028280A"/>
    <w:rsid w:val="00283ADA"/>
    <w:rsid w:val="0028445F"/>
    <w:rsid w:val="002847B1"/>
    <w:rsid w:val="00284D0A"/>
    <w:rsid w:val="00286ACD"/>
    <w:rsid w:val="00287838"/>
    <w:rsid w:val="002907B5"/>
    <w:rsid w:val="0029093E"/>
    <w:rsid w:val="00291831"/>
    <w:rsid w:val="00292EB7"/>
    <w:rsid w:val="00292F3F"/>
    <w:rsid w:val="00296227"/>
    <w:rsid w:val="00296639"/>
    <w:rsid w:val="00296F44"/>
    <w:rsid w:val="0029777D"/>
    <w:rsid w:val="002A055E"/>
    <w:rsid w:val="002A05FB"/>
    <w:rsid w:val="002A1D4E"/>
    <w:rsid w:val="002A25A4"/>
    <w:rsid w:val="002A2869"/>
    <w:rsid w:val="002A45B9"/>
    <w:rsid w:val="002B24D6"/>
    <w:rsid w:val="002B6B8E"/>
    <w:rsid w:val="002C41E6"/>
    <w:rsid w:val="002D071A"/>
    <w:rsid w:val="002D34B2"/>
    <w:rsid w:val="002D48B0"/>
    <w:rsid w:val="002D5B37"/>
    <w:rsid w:val="002D6466"/>
    <w:rsid w:val="002D7637"/>
    <w:rsid w:val="002E17F2"/>
    <w:rsid w:val="002E3610"/>
    <w:rsid w:val="002E4312"/>
    <w:rsid w:val="002E6C49"/>
    <w:rsid w:val="002E7CAE"/>
    <w:rsid w:val="002E7EE9"/>
    <w:rsid w:val="002F10A0"/>
    <w:rsid w:val="002F2771"/>
    <w:rsid w:val="002F37A9"/>
    <w:rsid w:val="00301CE6"/>
    <w:rsid w:val="0030256B"/>
    <w:rsid w:val="0030501F"/>
    <w:rsid w:val="00305F9D"/>
    <w:rsid w:val="0030674A"/>
    <w:rsid w:val="00307BA1"/>
    <w:rsid w:val="00311702"/>
    <w:rsid w:val="00311961"/>
    <w:rsid w:val="00311E82"/>
    <w:rsid w:val="003132F6"/>
    <w:rsid w:val="00313FD6"/>
    <w:rsid w:val="003143BD"/>
    <w:rsid w:val="00315363"/>
    <w:rsid w:val="003203ED"/>
    <w:rsid w:val="00322C9F"/>
    <w:rsid w:val="00324419"/>
    <w:rsid w:val="00324D23"/>
    <w:rsid w:val="00326A3A"/>
    <w:rsid w:val="00326C76"/>
    <w:rsid w:val="00331751"/>
    <w:rsid w:val="00331C5B"/>
    <w:rsid w:val="003338B5"/>
    <w:rsid w:val="00333EAC"/>
    <w:rsid w:val="00334221"/>
    <w:rsid w:val="00334579"/>
    <w:rsid w:val="00335858"/>
    <w:rsid w:val="00336BDA"/>
    <w:rsid w:val="00340B0E"/>
    <w:rsid w:val="00342BD7"/>
    <w:rsid w:val="00342CDF"/>
    <w:rsid w:val="00346DB5"/>
    <w:rsid w:val="003477B1"/>
    <w:rsid w:val="00357380"/>
    <w:rsid w:val="003602D9"/>
    <w:rsid w:val="00360434"/>
    <w:rsid w:val="003604CE"/>
    <w:rsid w:val="003703FD"/>
    <w:rsid w:val="00370E47"/>
    <w:rsid w:val="00372075"/>
    <w:rsid w:val="003742AC"/>
    <w:rsid w:val="00376769"/>
    <w:rsid w:val="00377CE1"/>
    <w:rsid w:val="00380C83"/>
    <w:rsid w:val="00381A09"/>
    <w:rsid w:val="00385BF0"/>
    <w:rsid w:val="003939FF"/>
    <w:rsid w:val="00395217"/>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F16"/>
    <w:rsid w:val="003B369F"/>
    <w:rsid w:val="003B36A3"/>
    <w:rsid w:val="003B64BB"/>
    <w:rsid w:val="003B758C"/>
    <w:rsid w:val="003B7FE5"/>
    <w:rsid w:val="003C11C8"/>
    <w:rsid w:val="003C1B4C"/>
    <w:rsid w:val="003C1E4A"/>
    <w:rsid w:val="003C2702"/>
    <w:rsid w:val="003C5938"/>
    <w:rsid w:val="003C7806"/>
    <w:rsid w:val="003D109F"/>
    <w:rsid w:val="003D2478"/>
    <w:rsid w:val="003D2751"/>
    <w:rsid w:val="003D3C41"/>
    <w:rsid w:val="003D3C45"/>
    <w:rsid w:val="003D5B1F"/>
    <w:rsid w:val="003E15FA"/>
    <w:rsid w:val="003E55E4"/>
    <w:rsid w:val="003E74E3"/>
    <w:rsid w:val="003E792F"/>
    <w:rsid w:val="003F05C7"/>
    <w:rsid w:val="003F2CD4"/>
    <w:rsid w:val="003F68C0"/>
    <w:rsid w:val="003F6BBE"/>
    <w:rsid w:val="003F7155"/>
    <w:rsid w:val="003F7760"/>
    <w:rsid w:val="003F7E2B"/>
    <w:rsid w:val="004000E8"/>
    <w:rsid w:val="00400D57"/>
    <w:rsid w:val="00402E2B"/>
    <w:rsid w:val="00404E87"/>
    <w:rsid w:val="0040512B"/>
    <w:rsid w:val="00405CA5"/>
    <w:rsid w:val="00407CD3"/>
    <w:rsid w:val="00410134"/>
    <w:rsid w:val="00410B72"/>
    <w:rsid w:val="00410F18"/>
    <w:rsid w:val="0041249F"/>
    <w:rsid w:val="0041263E"/>
    <w:rsid w:val="00413AAC"/>
    <w:rsid w:val="00413E92"/>
    <w:rsid w:val="00421105"/>
    <w:rsid w:val="00422AA4"/>
    <w:rsid w:val="004242F4"/>
    <w:rsid w:val="00427248"/>
    <w:rsid w:val="00432EE6"/>
    <w:rsid w:val="00437447"/>
    <w:rsid w:val="004410B2"/>
    <w:rsid w:val="00441A92"/>
    <w:rsid w:val="004430D2"/>
    <w:rsid w:val="004431DC"/>
    <w:rsid w:val="00444F56"/>
    <w:rsid w:val="00446488"/>
    <w:rsid w:val="004467A5"/>
    <w:rsid w:val="00451787"/>
    <w:rsid w:val="004517AA"/>
    <w:rsid w:val="00451A09"/>
    <w:rsid w:val="00452CAC"/>
    <w:rsid w:val="00453801"/>
    <w:rsid w:val="00457565"/>
    <w:rsid w:val="00457B71"/>
    <w:rsid w:val="00460A36"/>
    <w:rsid w:val="004611F3"/>
    <w:rsid w:val="0046625D"/>
    <w:rsid w:val="004669E2"/>
    <w:rsid w:val="00467BAF"/>
    <w:rsid w:val="00470C31"/>
    <w:rsid w:val="00470DE9"/>
    <w:rsid w:val="00471DE0"/>
    <w:rsid w:val="00472D44"/>
    <w:rsid w:val="004734D0"/>
    <w:rsid w:val="00475523"/>
    <w:rsid w:val="0047556B"/>
    <w:rsid w:val="00477768"/>
    <w:rsid w:val="004826A3"/>
    <w:rsid w:val="004865B7"/>
    <w:rsid w:val="00491CBB"/>
    <w:rsid w:val="00492BC5"/>
    <w:rsid w:val="004956DB"/>
    <w:rsid w:val="004964F1"/>
    <w:rsid w:val="004A16BC"/>
    <w:rsid w:val="004A2B94"/>
    <w:rsid w:val="004A51AA"/>
    <w:rsid w:val="004A6F96"/>
    <w:rsid w:val="004A7371"/>
    <w:rsid w:val="004B0E74"/>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F0B4E"/>
    <w:rsid w:val="004F0B6C"/>
    <w:rsid w:val="004F2078"/>
    <w:rsid w:val="004F4896"/>
    <w:rsid w:val="004F4DA3"/>
    <w:rsid w:val="0050521C"/>
    <w:rsid w:val="00506557"/>
    <w:rsid w:val="0050677A"/>
    <w:rsid w:val="00506990"/>
    <w:rsid w:val="0051079B"/>
    <w:rsid w:val="005108D8"/>
    <w:rsid w:val="005116F9"/>
    <w:rsid w:val="0051421D"/>
    <w:rsid w:val="005153A7"/>
    <w:rsid w:val="0051541D"/>
    <w:rsid w:val="00517967"/>
    <w:rsid w:val="005219CF"/>
    <w:rsid w:val="0052206A"/>
    <w:rsid w:val="0052217E"/>
    <w:rsid w:val="00530DBE"/>
    <w:rsid w:val="005324D5"/>
    <w:rsid w:val="005333A2"/>
    <w:rsid w:val="00534B59"/>
    <w:rsid w:val="00536759"/>
    <w:rsid w:val="00537C62"/>
    <w:rsid w:val="00546970"/>
    <w:rsid w:val="0055343F"/>
    <w:rsid w:val="00554E19"/>
    <w:rsid w:val="0056121F"/>
    <w:rsid w:val="00562C9F"/>
    <w:rsid w:val="00566E78"/>
    <w:rsid w:val="00572505"/>
    <w:rsid w:val="00577E9B"/>
    <w:rsid w:val="00582809"/>
    <w:rsid w:val="0058798C"/>
    <w:rsid w:val="005900FA"/>
    <w:rsid w:val="00591772"/>
    <w:rsid w:val="00592E4A"/>
    <w:rsid w:val="005935A4"/>
    <w:rsid w:val="005948C2"/>
    <w:rsid w:val="00594F46"/>
    <w:rsid w:val="00595D1C"/>
    <w:rsid w:val="00595DCA"/>
    <w:rsid w:val="00596002"/>
    <w:rsid w:val="0059779B"/>
    <w:rsid w:val="005A209A"/>
    <w:rsid w:val="005A662D"/>
    <w:rsid w:val="005B1409"/>
    <w:rsid w:val="005B2ED4"/>
    <w:rsid w:val="005B35D7"/>
    <w:rsid w:val="005B392A"/>
    <w:rsid w:val="005B3AA3"/>
    <w:rsid w:val="005B5987"/>
    <w:rsid w:val="005B6B0F"/>
    <w:rsid w:val="005B6F83"/>
    <w:rsid w:val="005C2066"/>
    <w:rsid w:val="005C45F1"/>
    <w:rsid w:val="005C4F06"/>
    <w:rsid w:val="005C64F7"/>
    <w:rsid w:val="005C65A6"/>
    <w:rsid w:val="005C74FB"/>
    <w:rsid w:val="005C775A"/>
    <w:rsid w:val="005D0A6F"/>
    <w:rsid w:val="005D1602"/>
    <w:rsid w:val="005D4777"/>
    <w:rsid w:val="005D7C36"/>
    <w:rsid w:val="005E06D0"/>
    <w:rsid w:val="005E385F"/>
    <w:rsid w:val="005E5B81"/>
    <w:rsid w:val="005F1BBE"/>
    <w:rsid w:val="005F2CB1"/>
    <w:rsid w:val="005F3025"/>
    <w:rsid w:val="005F569B"/>
    <w:rsid w:val="005F618C"/>
    <w:rsid w:val="005F70BD"/>
    <w:rsid w:val="00600CE5"/>
    <w:rsid w:val="0060283C"/>
    <w:rsid w:val="00604F14"/>
    <w:rsid w:val="00611B83"/>
    <w:rsid w:val="006129D3"/>
    <w:rsid w:val="00613257"/>
    <w:rsid w:val="00613B98"/>
    <w:rsid w:val="00615364"/>
    <w:rsid w:val="00620A71"/>
    <w:rsid w:val="00620D80"/>
    <w:rsid w:val="00622265"/>
    <w:rsid w:val="00622917"/>
    <w:rsid w:val="006234A6"/>
    <w:rsid w:val="00624EE3"/>
    <w:rsid w:val="00626A80"/>
    <w:rsid w:val="00630001"/>
    <w:rsid w:val="006311B3"/>
    <w:rsid w:val="0063284C"/>
    <w:rsid w:val="00636398"/>
    <w:rsid w:val="006368D3"/>
    <w:rsid w:val="006377EC"/>
    <w:rsid w:val="0064151F"/>
    <w:rsid w:val="00641533"/>
    <w:rsid w:val="006415AF"/>
    <w:rsid w:val="0064208D"/>
    <w:rsid w:val="00643475"/>
    <w:rsid w:val="0064396A"/>
    <w:rsid w:val="0064624E"/>
    <w:rsid w:val="00650AB9"/>
    <w:rsid w:val="00652936"/>
    <w:rsid w:val="00655733"/>
    <w:rsid w:val="00655ACD"/>
    <w:rsid w:val="0065677C"/>
    <w:rsid w:val="00656A92"/>
    <w:rsid w:val="00656DDE"/>
    <w:rsid w:val="0066011D"/>
    <w:rsid w:val="006607C0"/>
    <w:rsid w:val="006613A6"/>
    <w:rsid w:val="00662064"/>
    <w:rsid w:val="006627A2"/>
    <w:rsid w:val="006634E6"/>
    <w:rsid w:val="006655EE"/>
    <w:rsid w:val="00667EE7"/>
    <w:rsid w:val="00670922"/>
    <w:rsid w:val="00670BE1"/>
    <w:rsid w:val="0067218F"/>
    <w:rsid w:val="00673F5A"/>
    <w:rsid w:val="006741F2"/>
    <w:rsid w:val="00674387"/>
    <w:rsid w:val="00674CC3"/>
    <w:rsid w:val="00675C72"/>
    <w:rsid w:val="006771F9"/>
    <w:rsid w:val="006776D7"/>
    <w:rsid w:val="00681003"/>
    <w:rsid w:val="006817C9"/>
    <w:rsid w:val="00681AF7"/>
    <w:rsid w:val="00683ECE"/>
    <w:rsid w:val="0068649B"/>
    <w:rsid w:val="006870E1"/>
    <w:rsid w:val="00695FC2"/>
    <w:rsid w:val="00696949"/>
    <w:rsid w:val="00697052"/>
    <w:rsid w:val="006A22FC"/>
    <w:rsid w:val="006A46FB"/>
    <w:rsid w:val="006A5E28"/>
    <w:rsid w:val="006A697B"/>
    <w:rsid w:val="006A7AFF"/>
    <w:rsid w:val="006B1816"/>
    <w:rsid w:val="006B2099"/>
    <w:rsid w:val="006B3E02"/>
    <w:rsid w:val="006B4E56"/>
    <w:rsid w:val="006B4F64"/>
    <w:rsid w:val="006B50CF"/>
    <w:rsid w:val="006B67C9"/>
    <w:rsid w:val="006B7BAA"/>
    <w:rsid w:val="006C03B8"/>
    <w:rsid w:val="006C0DB7"/>
    <w:rsid w:val="006C42ED"/>
    <w:rsid w:val="006C566E"/>
    <w:rsid w:val="006C5EC9"/>
    <w:rsid w:val="006C6059"/>
    <w:rsid w:val="006C6376"/>
    <w:rsid w:val="006C7522"/>
    <w:rsid w:val="006D2CFB"/>
    <w:rsid w:val="006D6F08"/>
    <w:rsid w:val="006E062C"/>
    <w:rsid w:val="006E1C82"/>
    <w:rsid w:val="006E28B7"/>
    <w:rsid w:val="006E2A9B"/>
    <w:rsid w:val="006E3310"/>
    <w:rsid w:val="006E38FA"/>
    <w:rsid w:val="006E3B9F"/>
    <w:rsid w:val="006E4E39"/>
    <w:rsid w:val="006E509B"/>
    <w:rsid w:val="006E565E"/>
    <w:rsid w:val="006E673D"/>
    <w:rsid w:val="006E7D3B"/>
    <w:rsid w:val="006F1B70"/>
    <w:rsid w:val="006F341D"/>
    <w:rsid w:val="006F3CDE"/>
    <w:rsid w:val="006F464A"/>
    <w:rsid w:val="006F58D4"/>
    <w:rsid w:val="006F6582"/>
    <w:rsid w:val="0070346E"/>
    <w:rsid w:val="00704E6E"/>
    <w:rsid w:val="00704EDB"/>
    <w:rsid w:val="00706101"/>
    <w:rsid w:val="00707072"/>
    <w:rsid w:val="00707D61"/>
    <w:rsid w:val="0071134F"/>
    <w:rsid w:val="007121E6"/>
    <w:rsid w:val="00712287"/>
    <w:rsid w:val="00712772"/>
    <w:rsid w:val="007148D3"/>
    <w:rsid w:val="007157C3"/>
    <w:rsid w:val="00715B9A"/>
    <w:rsid w:val="00723A6D"/>
    <w:rsid w:val="007257D0"/>
    <w:rsid w:val="007267DD"/>
    <w:rsid w:val="00726EA6"/>
    <w:rsid w:val="00727208"/>
    <w:rsid w:val="00727680"/>
    <w:rsid w:val="0073202A"/>
    <w:rsid w:val="00733CC5"/>
    <w:rsid w:val="007348B1"/>
    <w:rsid w:val="007362A6"/>
    <w:rsid w:val="00736D7D"/>
    <w:rsid w:val="007377AA"/>
    <w:rsid w:val="00740BB8"/>
    <w:rsid w:val="00740E58"/>
    <w:rsid w:val="00741F54"/>
    <w:rsid w:val="00742FCA"/>
    <w:rsid w:val="00743BDC"/>
    <w:rsid w:val="007445A0"/>
    <w:rsid w:val="0074524B"/>
    <w:rsid w:val="00746842"/>
    <w:rsid w:val="00747D8B"/>
    <w:rsid w:val="00751228"/>
    <w:rsid w:val="00753635"/>
    <w:rsid w:val="007571E1"/>
    <w:rsid w:val="00757A16"/>
    <w:rsid w:val="007604B2"/>
    <w:rsid w:val="00765281"/>
    <w:rsid w:val="00765940"/>
    <w:rsid w:val="0076680C"/>
    <w:rsid w:val="00766BAD"/>
    <w:rsid w:val="007729A2"/>
    <w:rsid w:val="00772D37"/>
    <w:rsid w:val="007755F2"/>
    <w:rsid w:val="00776971"/>
    <w:rsid w:val="00780A80"/>
    <w:rsid w:val="0078177E"/>
    <w:rsid w:val="0078304C"/>
    <w:rsid w:val="00783673"/>
    <w:rsid w:val="00785490"/>
    <w:rsid w:val="00787133"/>
    <w:rsid w:val="00791415"/>
    <w:rsid w:val="007925EA"/>
    <w:rsid w:val="007933A6"/>
    <w:rsid w:val="00793CD8"/>
    <w:rsid w:val="00795AE4"/>
    <w:rsid w:val="00795C92"/>
    <w:rsid w:val="00796231"/>
    <w:rsid w:val="007A1CB3"/>
    <w:rsid w:val="007A21FF"/>
    <w:rsid w:val="007A306F"/>
    <w:rsid w:val="007A43A6"/>
    <w:rsid w:val="007A58A6"/>
    <w:rsid w:val="007B1462"/>
    <w:rsid w:val="007B3D2D"/>
    <w:rsid w:val="007B50AE"/>
    <w:rsid w:val="007B51DF"/>
    <w:rsid w:val="007B5E59"/>
    <w:rsid w:val="007C05DD"/>
    <w:rsid w:val="007C3D18"/>
    <w:rsid w:val="007C517D"/>
    <w:rsid w:val="007C60BF"/>
    <w:rsid w:val="007C6A07"/>
    <w:rsid w:val="007C6D49"/>
    <w:rsid w:val="007C75A1"/>
    <w:rsid w:val="007C77A5"/>
    <w:rsid w:val="007D04E5"/>
    <w:rsid w:val="007D166C"/>
    <w:rsid w:val="007D1D38"/>
    <w:rsid w:val="007D3632"/>
    <w:rsid w:val="007D5901"/>
    <w:rsid w:val="007D7526"/>
    <w:rsid w:val="007E3B42"/>
    <w:rsid w:val="007E4610"/>
    <w:rsid w:val="007E4715"/>
    <w:rsid w:val="007E4BFF"/>
    <w:rsid w:val="007E505B"/>
    <w:rsid w:val="007E7091"/>
    <w:rsid w:val="007F030F"/>
    <w:rsid w:val="007F2D40"/>
    <w:rsid w:val="007F332D"/>
    <w:rsid w:val="0080281E"/>
    <w:rsid w:val="008036B6"/>
    <w:rsid w:val="00803FAE"/>
    <w:rsid w:val="00804732"/>
    <w:rsid w:val="0080605F"/>
    <w:rsid w:val="00807786"/>
    <w:rsid w:val="008108A1"/>
    <w:rsid w:val="00810E31"/>
    <w:rsid w:val="00811FCB"/>
    <w:rsid w:val="008158D6"/>
    <w:rsid w:val="00817196"/>
    <w:rsid w:val="008235DB"/>
    <w:rsid w:val="00824AB4"/>
    <w:rsid w:val="00825C42"/>
    <w:rsid w:val="00825D25"/>
    <w:rsid w:val="00826871"/>
    <w:rsid w:val="00827885"/>
    <w:rsid w:val="00827D6F"/>
    <w:rsid w:val="00831ADD"/>
    <w:rsid w:val="00833D37"/>
    <w:rsid w:val="008376AC"/>
    <w:rsid w:val="00840393"/>
    <w:rsid w:val="00842E92"/>
    <w:rsid w:val="008444E8"/>
    <w:rsid w:val="00844E80"/>
    <w:rsid w:val="00845372"/>
    <w:rsid w:val="00845685"/>
    <w:rsid w:val="00846FE7"/>
    <w:rsid w:val="008515AA"/>
    <w:rsid w:val="0085256A"/>
    <w:rsid w:val="0085268C"/>
    <w:rsid w:val="00853CBE"/>
    <w:rsid w:val="00856911"/>
    <w:rsid w:val="00862294"/>
    <w:rsid w:val="00866190"/>
    <w:rsid w:val="008677FD"/>
    <w:rsid w:val="008706D4"/>
    <w:rsid w:val="00870F8A"/>
    <w:rsid w:val="008719A4"/>
    <w:rsid w:val="00871D23"/>
    <w:rsid w:val="00872781"/>
    <w:rsid w:val="00874312"/>
    <w:rsid w:val="0087437C"/>
    <w:rsid w:val="00874E2F"/>
    <w:rsid w:val="00875CD7"/>
    <w:rsid w:val="00876B4D"/>
    <w:rsid w:val="00877F18"/>
    <w:rsid w:val="0088057B"/>
    <w:rsid w:val="00886EEA"/>
    <w:rsid w:val="0088722C"/>
    <w:rsid w:val="008876B0"/>
    <w:rsid w:val="00890D60"/>
    <w:rsid w:val="008941E3"/>
    <w:rsid w:val="00894569"/>
    <w:rsid w:val="00894A88"/>
    <w:rsid w:val="00895386"/>
    <w:rsid w:val="008967AB"/>
    <w:rsid w:val="008A01AC"/>
    <w:rsid w:val="008A0443"/>
    <w:rsid w:val="008A21FF"/>
    <w:rsid w:val="008A2669"/>
    <w:rsid w:val="008A269D"/>
    <w:rsid w:val="008A2CE2"/>
    <w:rsid w:val="008A30AC"/>
    <w:rsid w:val="008A44B8"/>
    <w:rsid w:val="008A51A8"/>
    <w:rsid w:val="008A54C7"/>
    <w:rsid w:val="008A77D8"/>
    <w:rsid w:val="008B0483"/>
    <w:rsid w:val="008B120C"/>
    <w:rsid w:val="008B15F2"/>
    <w:rsid w:val="008B19A6"/>
    <w:rsid w:val="008B51A0"/>
    <w:rsid w:val="008B592A"/>
    <w:rsid w:val="008B7B5C"/>
    <w:rsid w:val="008C0C99"/>
    <w:rsid w:val="008C2017"/>
    <w:rsid w:val="008C4958"/>
    <w:rsid w:val="008C4BAA"/>
    <w:rsid w:val="008C6AE8"/>
    <w:rsid w:val="008C7573"/>
    <w:rsid w:val="008D00A5"/>
    <w:rsid w:val="008D1810"/>
    <w:rsid w:val="008D32E1"/>
    <w:rsid w:val="008D34F1"/>
    <w:rsid w:val="008D39D8"/>
    <w:rsid w:val="008D6D1A"/>
    <w:rsid w:val="008E065E"/>
    <w:rsid w:val="008E0927"/>
    <w:rsid w:val="008E1909"/>
    <w:rsid w:val="008E1BD3"/>
    <w:rsid w:val="008E2912"/>
    <w:rsid w:val="008F121F"/>
    <w:rsid w:val="008F1EAB"/>
    <w:rsid w:val="008F33DC"/>
    <w:rsid w:val="008F4687"/>
    <w:rsid w:val="008F477F"/>
    <w:rsid w:val="00902350"/>
    <w:rsid w:val="0090336B"/>
    <w:rsid w:val="009053AA"/>
    <w:rsid w:val="00905E37"/>
    <w:rsid w:val="00906939"/>
    <w:rsid w:val="00910B7D"/>
    <w:rsid w:val="00911267"/>
    <w:rsid w:val="00911DFB"/>
    <w:rsid w:val="009139D9"/>
    <w:rsid w:val="00914AD8"/>
    <w:rsid w:val="00916079"/>
    <w:rsid w:val="00917CE9"/>
    <w:rsid w:val="00920BF2"/>
    <w:rsid w:val="00922010"/>
    <w:rsid w:val="00931BD9"/>
    <w:rsid w:val="00932375"/>
    <w:rsid w:val="00933D0A"/>
    <w:rsid w:val="009368F3"/>
    <w:rsid w:val="00940D4E"/>
    <w:rsid w:val="00941636"/>
    <w:rsid w:val="00943742"/>
    <w:rsid w:val="009456A4"/>
    <w:rsid w:val="00945C05"/>
    <w:rsid w:val="00946945"/>
    <w:rsid w:val="00947713"/>
    <w:rsid w:val="00950A7D"/>
    <w:rsid w:val="00950DE7"/>
    <w:rsid w:val="00953920"/>
    <w:rsid w:val="00953D47"/>
    <w:rsid w:val="0095681E"/>
    <w:rsid w:val="009572D4"/>
    <w:rsid w:val="00961921"/>
    <w:rsid w:val="00962F46"/>
    <w:rsid w:val="0096430A"/>
    <w:rsid w:val="0096554B"/>
    <w:rsid w:val="0096584A"/>
    <w:rsid w:val="009665A0"/>
    <w:rsid w:val="00971F08"/>
    <w:rsid w:val="0097603D"/>
    <w:rsid w:val="0097680B"/>
    <w:rsid w:val="00976949"/>
    <w:rsid w:val="00980332"/>
    <w:rsid w:val="00980477"/>
    <w:rsid w:val="009815E6"/>
    <w:rsid w:val="009822DE"/>
    <w:rsid w:val="00982734"/>
    <w:rsid w:val="009847D1"/>
    <w:rsid w:val="00985253"/>
    <w:rsid w:val="009853B3"/>
    <w:rsid w:val="009859A4"/>
    <w:rsid w:val="00990630"/>
    <w:rsid w:val="00991761"/>
    <w:rsid w:val="009934CD"/>
    <w:rsid w:val="00994DCA"/>
    <w:rsid w:val="009960EC"/>
    <w:rsid w:val="009970DD"/>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7E88"/>
    <w:rsid w:val="009D4FF0"/>
    <w:rsid w:val="009D68F4"/>
    <w:rsid w:val="009D703C"/>
    <w:rsid w:val="009D713B"/>
    <w:rsid w:val="009D718F"/>
    <w:rsid w:val="009E068F"/>
    <w:rsid w:val="009E0CBF"/>
    <w:rsid w:val="009E14E0"/>
    <w:rsid w:val="009E35DB"/>
    <w:rsid w:val="009E39D9"/>
    <w:rsid w:val="009E47A3"/>
    <w:rsid w:val="009F08F3"/>
    <w:rsid w:val="009F2AD9"/>
    <w:rsid w:val="009F344F"/>
    <w:rsid w:val="009F6DCC"/>
    <w:rsid w:val="00A01630"/>
    <w:rsid w:val="00A02EEC"/>
    <w:rsid w:val="00A031D8"/>
    <w:rsid w:val="00A048A8"/>
    <w:rsid w:val="00A04F49"/>
    <w:rsid w:val="00A12716"/>
    <w:rsid w:val="00A13E54"/>
    <w:rsid w:val="00A17631"/>
    <w:rsid w:val="00A17F63"/>
    <w:rsid w:val="00A210AA"/>
    <w:rsid w:val="00A2193B"/>
    <w:rsid w:val="00A22042"/>
    <w:rsid w:val="00A2351A"/>
    <w:rsid w:val="00A2440F"/>
    <w:rsid w:val="00A2508A"/>
    <w:rsid w:val="00A264A9"/>
    <w:rsid w:val="00A2656C"/>
    <w:rsid w:val="00A26DCF"/>
    <w:rsid w:val="00A27785"/>
    <w:rsid w:val="00A30187"/>
    <w:rsid w:val="00A3448A"/>
    <w:rsid w:val="00A35081"/>
    <w:rsid w:val="00A3610C"/>
    <w:rsid w:val="00A36297"/>
    <w:rsid w:val="00A41E2B"/>
    <w:rsid w:val="00A45282"/>
    <w:rsid w:val="00A45B74"/>
    <w:rsid w:val="00A45CD1"/>
    <w:rsid w:val="00A47881"/>
    <w:rsid w:val="00A47E2B"/>
    <w:rsid w:val="00A522CB"/>
    <w:rsid w:val="00A52E1D"/>
    <w:rsid w:val="00A53BF7"/>
    <w:rsid w:val="00A61499"/>
    <w:rsid w:val="00A62A77"/>
    <w:rsid w:val="00A63483"/>
    <w:rsid w:val="00A657D7"/>
    <w:rsid w:val="00A660AC"/>
    <w:rsid w:val="00A67E6C"/>
    <w:rsid w:val="00A705C1"/>
    <w:rsid w:val="00A71B99"/>
    <w:rsid w:val="00A739D0"/>
    <w:rsid w:val="00A74F39"/>
    <w:rsid w:val="00A75372"/>
    <w:rsid w:val="00A761D4"/>
    <w:rsid w:val="00A77EC4"/>
    <w:rsid w:val="00A86154"/>
    <w:rsid w:val="00A92879"/>
    <w:rsid w:val="00A9442A"/>
    <w:rsid w:val="00A96A2C"/>
    <w:rsid w:val="00A96B79"/>
    <w:rsid w:val="00AA016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119"/>
    <w:rsid w:val="00AC49FB"/>
    <w:rsid w:val="00AC5A10"/>
    <w:rsid w:val="00AD0AA3"/>
    <w:rsid w:val="00AD1A52"/>
    <w:rsid w:val="00AD3F94"/>
    <w:rsid w:val="00AD4A5A"/>
    <w:rsid w:val="00AD4CD5"/>
    <w:rsid w:val="00AD717B"/>
    <w:rsid w:val="00AD7E33"/>
    <w:rsid w:val="00AE27AC"/>
    <w:rsid w:val="00AE40E0"/>
    <w:rsid w:val="00AE4DBA"/>
    <w:rsid w:val="00AE4F07"/>
    <w:rsid w:val="00AF03BD"/>
    <w:rsid w:val="00AF0F66"/>
    <w:rsid w:val="00AF1C5D"/>
    <w:rsid w:val="00AF42D7"/>
    <w:rsid w:val="00AF5392"/>
    <w:rsid w:val="00AF67A3"/>
    <w:rsid w:val="00B00588"/>
    <w:rsid w:val="00B006FE"/>
    <w:rsid w:val="00B007CB"/>
    <w:rsid w:val="00B02AA9"/>
    <w:rsid w:val="00B02FA3"/>
    <w:rsid w:val="00B05084"/>
    <w:rsid w:val="00B05271"/>
    <w:rsid w:val="00B07169"/>
    <w:rsid w:val="00B112A9"/>
    <w:rsid w:val="00B157F9"/>
    <w:rsid w:val="00B17A64"/>
    <w:rsid w:val="00B20256"/>
    <w:rsid w:val="00B20D09"/>
    <w:rsid w:val="00B25854"/>
    <w:rsid w:val="00B262D3"/>
    <w:rsid w:val="00B2763F"/>
    <w:rsid w:val="00B27AAC"/>
    <w:rsid w:val="00B300FC"/>
    <w:rsid w:val="00B30929"/>
    <w:rsid w:val="00B33626"/>
    <w:rsid w:val="00B33D72"/>
    <w:rsid w:val="00B357B8"/>
    <w:rsid w:val="00B372AA"/>
    <w:rsid w:val="00B40445"/>
    <w:rsid w:val="00B409E0"/>
    <w:rsid w:val="00B41304"/>
    <w:rsid w:val="00B41888"/>
    <w:rsid w:val="00B4387C"/>
    <w:rsid w:val="00B45A52"/>
    <w:rsid w:val="00B46175"/>
    <w:rsid w:val="00B465A5"/>
    <w:rsid w:val="00B47AA0"/>
    <w:rsid w:val="00B53060"/>
    <w:rsid w:val="00B548B7"/>
    <w:rsid w:val="00B664C7"/>
    <w:rsid w:val="00B66A32"/>
    <w:rsid w:val="00B7060C"/>
    <w:rsid w:val="00B739F6"/>
    <w:rsid w:val="00B81093"/>
    <w:rsid w:val="00B81A6C"/>
    <w:rsid w:val="00B833E0"/>
    <w:rsid w:val="00B85103"/>
    <w:rsid w:val="00B85DE5"/>
    <w:rsid w:val="00B90ABF"/>
    <w:rsid w:val="00B90F73"/>
    <w:rsid w:val="00B93B59"/>
    <w:rsid w:val="00B9406A"/>
    <w:rsid w:val="00BA2280"/>
    <w:rsid w:val="00BA2A08"/>
    <w:rsid w:val="00BA3DF6"/>
    <w:rsid w:val="00BA56D2"/>
    <w:rsid w:val="00BA5B83"/>
    <w:rsid w:val="00BA76E0"/>
    <w:rsid w:val="00BB23EF"/>
    <w:rsid w:val="00BB2A25"/>
    <w:rsid w:val="00BB3148"/>
    <w:rsid w:val="00BB51E9"/>
    <w:rsid w:val="00BC0FDC"/>
    <w:rsid w:val="00BC156D"/>
    <w:rsid w:val="00BC29F9"/>
    <w:rsid w:val="00BC3053"/>
    <w:rsid w:val="00BC4D2E"/>
    <w:rsid w:val="00BC5C1C"/>
    <w:rsid w:val="00BC6FA0"/>
    <w:rsid w:val="00BD48AC"/>
    <w:rsid w:val="00BD5F1A"/>
    <w:rsid w:val="00BE018E"/>
    <w:rsid w:val="00BE1234"/>
    <w:rsid w:val="00BE2FA6"/>
    <w:rsid w:val="00BE333F"/>
    <w:rsid w:val="00BE7406"/>
    <w:rsid w:val="00BE7603"/>
    <w:rsid w:val="00BF3279"/>
    <w:rsid w:val="00BF73AE"/>
    <w:rsid w:val="00BF74C7"/>
    <w:rsid w:val="00C015F1"/>
    <w:rsid w:val="00C01E15"/>
    <w:rsid w:val="00C01F33"/>
    <w:rsid w:val="00C02CC6"/>
    <w:rsid w:val="00C040F7"/>
    <w:rsid w:val="00C04197"/>
    <w:rsid w:val="00C044AB"/>
    <w:rsid w:val="00C05706"/>
    <w:rsid w:val="00C07377"/>
    <w:rsid w:val="00C10478"/>
    <w:rsid w:val="00C1147F"/>
    <w:rsid w:val="00C12107"/>
    <w:rsid w:val="00C13649"/>
    <w:rsid w:val="00C146C1"/>
    <w:rsid w:val="00C14D4B"/>
    <w:rsid w:val="00C154BB"/>
    <w:rsid w:val="00C17623"/>
    <w:rsid w:val="00C2555E"/>
    <w:rsid w:val="00C268E6"/>
    <w:rsid w:val="00C279B5"/>
    <w:rsid w:val="00C27C45"/>
    <w:rsid w:val="00C30252"/>
    <w:rsid w:val="00C3719D"/>
    <w:rsid w:val="00C37CB2"/>
    <w:rsid w:val="00C42E00"/>
    <w:rsid w:val="00C44095"/>
    <w:rsid w:val="00C473A5"/>
    <w:rsid w:val="00C52337"/>
    <w:rsid w:val="00C54995"/>
    <w:rsid w:val="00C54D41"/>
    <w:rsid w:val="00C60532"/>
    <w:rsid w:val="00C605DA"/>
    <w:rsid w:val="00C60783"/>
    <w:rsid w:val="00C6418B"/>
    <w:rsid w:val="00C64672"/>
    <w:rsid w:val="00C673A3"/>
    <w:rsid w:val="00C7011C"/>
    <w:rsid w:val="00C70697"/>
    <w:rsid w:val="00C72093"/>
    <w:rsid w:val="00C72EF4"/>
    <w:rsid w:val="00C73621"/>
    <w:rsid w:val="00C744FE"/>
    <w:rsid w:val="00C75D2F"/>
    <w:rsid w:val="00C767BE"/>
    <w:rsid w:val="00C76E3C"/>
    <w:rsid w:val="00C7721F"/>
    <w:rsid w:val="00C81568"/>
    <w:rsid w:val="00C8157C"/>
    <w:rsid w:val="00C83B81"/>
    <w:rsid w:val="00C85AC0"/>
    <w:rsid w:val="00C8733F"/>
    <w:rsid w:val="00C9027A"/>
    <w:rsid w:val="00C9068E"/>
    <w:rsid w:val="00C93814"/>
    <w:rsid w:val="00C93C4B"/>
    <w:rsid w:val="00C944AB"/>
    <w:rsid w:val="00C95B40"/>
    <w:rsid w:val="00CA1ED8"/>
    <w:rsid w:val="00CA5D4C"/>
    <w:rsid w:val="00CB0854"/>
    <w:rsid w:val="00CB1F63"/>
    <w:rsid w:val="00CB54F4"/>
    <w:rsid w:val="00CB62DB"/>
    <w:rsid w:val="00CB7170"/>
    <w:rsid w:val="00CC040E"/>
    <w:rsid w:val="00CC0A94"/>
    <w:rsid w:val="00CC111F"/>
    <w:rsid w:val="00CC2011"/>
    <w:rsid w:val="00CC2AA6"/>
    <w:rsid w:val="00CC3EA0"/>
    <w:rsid w:val="00CC7B45"/>
    <w:rsid w:val="00CD0B59"/>
    <w:rsid w:val="00CD1188"/>
    <w:rsid w:val="00CD2ED1"/>
    <w:rsid w:val="00CD337B"/>
    <w:rsid w:val="00CD7C0C"/>
    <w:rsid w:val="00CE0424"/>
    <w:rsid w:val="00CE7561"/>
    <w:rsid w:val="00CF1354"/>
    <w:rsid w:val="00CF3B1F"/>
    <w:rsid w:val="00CF3BF6"/>
    <w:rsid w:val="00CF625B"/>
    <w:rsid w:val="00CF687E"/>
    <w:rsid w:val="00CF7BBA"/>
    <w:rsid w:val="00D0349B"/>
    <w:rsid w:val="00D04B8D"/>
    <w:rsid w:val="00D05582"/>
    <w:rsid w:val="00D056D3"/>
    <w:rsid w:val="00D077C2"/>
    <w:rsid w:val="00D10249"/>
    <w:rsid w:val="00D115C3"/>
    <w:rsid w:val="00D11897"/>
    <w:rsid w:val="00D13135"/>
    <w:rsid w:val="00D13E4E"/>
    <w:rsid w:val="00D13E9E"/>
    <w:rsid w:val="00D21577"/>
    <w:rsid w:val="00D2379A"/>
    <w:rsid w:val="00D239A7"/>
    <w:rsid w:val="00D23F47"/>
    <w:rsid w:val="00D324EC"/>
    <w:rsid w:val="00D34501"/>
    <w:rsid w:val="00D36E71"/>
    <w:rsid w:val="00D37D87"/>
    <w:rsid w:val="00D40B33"/>
    <w:rsid w:val="00D42B45"/>
    <w:rsid w:val="00D4318F"/>
    <w:rsid w:val="00D438BF"/>
    <w:rsid w:val="00D440F8"/>
    <w:rsid w:val="00D4560F"/>
    <w:rsid w:val="00D546FF"/>
    <w:rsid w:val="00D55AD5"/>
    <w:rsid w:val="00D576CA"/>
    <w:rsid w:val="00D61AF5"/>
    <w:rsid w:val="00D6295C"/>
    <w:rsid w:val="00D652B5"/>
    <w:rsid w:val="00D66155"/>
    <w:rsid w:val="00D70078"/>
    <w:rsid w:val="00D708B0"/>
    <w:rsid w:val="00D729D6"/>
    <w:rsid w:val="00D74406"/>
    <w:rsid w:val="00D77306"/>
    <w:rsid w:val="00D77B1D"/>
    <w:rsid w:val="00D8021F"/>
    <w:rsid w:val="00D80383"/>
    <w:rsid w:val="00D823C6"/>
    <w:rsid w:val="00D8327F"/>
    <w:rsid w:val="00D851DC"/>
    <w:rsid w:val="00D856F3"/>
    <w:rsid w:val="00D86B4D"/>
    <w:rsid w:val="00D86CA3"/>
    <w:rsid w:val="00D871CE"/>
    <w:rsid w:val="00D87E6E"/>
    <w:rsid w:val="00D9196D"/>
    <w:rsid w:val="00D92067"/>
    <w:rsid w:val="00D92982"/>
    <w:rsid w:val="00DA305E"/>
    <w:rsid w:val="00DA5417"/>
    <w:rsid w:val="00DA56E8"/>
    <w:rsid w:val="00DA5E58"/>
    <w:rsid w:val="00DB0A9F"/>
    <w:rsid w:val="00DB377D"/>
    <w:rsid w:val="00DB409E"/>
    <w:rsid w:val="00DB6774"/>
    <w:rsid w:val="00DB73CE"/>
    <w:rsid w:val="00DC0AD8"/>
    <w:rsid w:val="00DC2D36"/>
    <w:rsid w:val="00DC4EFB"/>
    <w:rsid w:val="00DC53EF"/>
    <w:rsid w:val="00DE1551"/>
    <w:rsid w:val="00DE4355"/>
    <w:rsid w:val="00DE5608"/>
    <w:rsid w:val="00DE58D0"/>
    <w:rsid w:val="00DE654F"/>
    <w:rsid w:val="00DE72D3"/>
    <w:rsid w:val="00DE7486"/>
    <w:rsid w:val="00DF0B6E"/>
    <w:rsid w:val="00DF15E0"/>
    <w:rsid w:val="00DF37A0"/>
    <w:rsid w:val="00DF79E1"/>
    <w:rsid w:val="00DF7DEE"/>
    <w:rsid w:val="00E078B0"/>
    <w:rsid w:val="00E110E7"/>
    <w:rsid w:val="00E11B20"/>
    <w:rsid w:val="00E16DE0"/>
    <w:rsid w:val="00E17FA2"/>
    <w:rsid w:val="00E22330"/>
    <w:rsid w:val="00E30B5A"/>
    <w:rsid w:val="00E3123D"/>
    <w:rsid w:val="00E31461"/>
    <w:rsid w:val="00E31D43"/>
    <w:rsid w:val="00E31E94"/>
    <w:rsid w:val="00E32608"/>
    <w:rsid w:val="00E34188"/>
    <w:rsid w:val="00E34B6E"/>
    <w:rsid w:val="00E35336"/>
    <w:rsid w:val="00E35559"/>
    <w:rsid w:val="00E3723A"/>
    <w:rsid w:val="00E37860"/>
    <w:rsid w:val="00E41219"/>
    <w:rsid w:val="00E446F1"/>
    <w:rsid w:val="00E451AC"/>
    <w:rsid w:val="00E46886"/>
    <w:rsid w:val="00E47AEF"/>
    <w:rsid w:val="00E53B75"/>
    <w:rsid w:val="00E540BB"/>
    <w:rsid w:val="00E54CBB"/>
    <w:rsid w:val="00E54E3B"/>
    <w:rsid w:val="00E57565"/>
    <w:rsid w:val="00E63838"/>
    <w:rsid w:val="00E64434"/>
    <w:rsid w:val="00E6718A"/>
    <w:rsid w:val="00E67C51"/>
    <w:rsid w:val="00E72EFC"/>
    <w:rsid w:val="00E7542F"/>
    <w:rsid w:val="00E758EC"/>
    <w:rsid w:val="00E8234C"/>
    <w:rsid w:val="00E83722"/>
    <w:rsid w:val="00E83AA9"/>
    <w:rsid w:val="00E85928"/>
    <w:rsid w:val="00E87822"/>
    <w:rsid w:val="00E90395"/>
    <w:rsid w:val="00E90E49"/>
    <w:rsid w:val="00E917F9"/>
    <w:rsid w:val="00E9291C"/>
    <w:rsid w:val="00E93FFE"/>
    <w:rsid w:val="00E94CD0"/>
    <w:rsid w:val="00E94F8A"/>
    <w:rsid w:val="00E957A1"/>
    <w:rsid w:val="00E97523"/>
    <w:rsid w:val="00E97DA4"/>
    <w:rsid w:val="00EA0185"/>
    <w:rsid w:val="00EA3B2A"/>
    <w:rsid w:val="00EA453F"/>
    <w:rsid w:val="00EA5A5F"/>
    <w:rsid w:val="00EA5F46"/>
    <w:rsid w:val="00EA7A41"/>
    <w:rsid w:val="00EB00EA"/>
    <w:rsid w:val="00EB077B"/>
    <w:rsid w:val="00EB431A"/>
    <w:rsid w:val="00EB44DA"/>
    <w:rsid w:val="00EB4622"/>
    <w:rsid w:val="00EB4EA2"/>
    <w:rsid w:val="00EB64EC"/>
    <w:rsid w:val="00EC24D5"/>
    <w:rsid w:val="00EC27C6"/>
    <w:rsid w:val="00EC39FD"/>
    <w:rsid w:val="00EC4195"/>
    <w:rsid w:val="00EC4207"/>
    <w:rsid w:val="00EC4410"/>
    <w:rsid w:val="00EC5653"/>
    <w:rsid w:val="00EC71CE"/>
    <w:rsid w:val="00EC7E34"/>
    <w:rsid w:val="00ED1006"/>
    <w:rsid w:val="00ED1BFC"/>
    <w:rsid w:val="00ED478D"/>
    <w:rsid w:val="00EE1183"/>
    <w:rsid w:val="00EE1A7A"/>
    <w:rsid w:val="00EE3F42"/>
    <w:rsid w:val="00EE4993"/>
    <w:rsid w:val="00EF18FE"/>
    <w:rsid w:val="00EF197F"/>
    <w:rsid w:val="00EF1A07"/>
    <w:rsid w:val="00EF4111"/>
    <w:rsid w:val="00EF506F"/>
    <w:rsid w:val="00EF5787"/>
    <w:rsid w:val="00EF60D0"/>
    <w:rsid w:val="00F011B0"/>
    <w:rsid w:val="00F0528D"/>
    <w:rsid w:val="00F054B2"/>
    <w:rsid w:val="00F06597"/>
    <w:rsid w:val="00F06C67"/>
    <w:rsid w:val="00F06D69"/>
    <w:rsid w:val="00F06DFD"/>
    <w:rsid w:val="00F071D1"/>
    <w:rsid w:val="00F07533"/>
    <w:rsid w:val="00F10629"/>
    <w:rsid w:val="00F11414"/>
    <w:rsid w:val="00F15FA5"/>
    <w:rsid w:val="00F2033A"/>
    <w:rsid w:val="00F209B7"/>
    <w:rsid w:val="00F20F5C"/>
    <w:rsid w:val="00F2376F"/>
    <w:rsid w:val="00F2388C"/>
    <w:rsid w:val="00F243D8"/>
    <w:rsid w:val="00F30828"/>
    <w:rsid w:val="00F313D6"/>
    <w:rsid w:val="00F31AEF"/>
    <w:rsid w:val="00F36300"/>
    <w:rsid w:val="00F40E33"/>
    <w:rsid w:val="00F40F0C"/>
    <w:rsid w:val="00F44155"/>
    <w:rsid w:val="00F4467B"/>
    <w:rsid w:val="00F4766C"/>
    <w:rsid w:val="00F5060E"/>
    <w:rsid w:val="00F507D1"/>
    <w:rsid w:val="00F50817"/>
    <w:rsid w:val="00F519CE"/>
    <w:rsid w:val="00F51ADA"/>
    <w:rsid w:val="00F54210"/>
    <w:rsid w:val="00F55CDD"/>
    <w:rsid w:val="00F5637E"/>
    <w:rsid w:val="00F60203"/>
    <w:rsid w:val="00F607C5"/>
    <w:rsid w:val="00F60DEA"/>
    <w:rsid w:val="00F62048"/>
    <w:rsid w:val="00F6302A"/>
    <w:rsid w:val="00F63950"/>
    <w:rsid w:val="00F64C2B"/>
    <w:rsid w:val="00F651BE"/>
    <w:rsid w:val="00F67F53"/>
    <w:rsid w:val="00F703BE"/>
    <w:rsid w:val="00F70BCA"/>
    <w:rsid w:val="00F71082"/>
    <w:rsid w:val="00F71F69"/>
    <w:rsid w:val="00F72B72"/>
    <w:rsid w:val="00F72D2A"/>
    <w:rsid w:val="00F7462B"/>
    <w:rsid w:val="00F74BB9"/>
    <w:rsid w:val="00F75582"/>
    <w:rsid w:val="00F76EFA"/>
    <w:rsid w:val="00F804BE"/>
    <w:rsid w:val="00F817CE"/>
    <w:rsid w:val="00F82E6A"/>
    <w:rsid w:val="00F83C82"/>
    <w:rsid w:val="00F8456C"/>
    <w:rsid w:val="00F859D8"/>
    <w:rsid w:val="00F868F5"/>
    <w:rsid w:val="00F902DE"/>
    <w:rsid w:val="00F9044E"/>
    <w:rsid w:val="00F9056A"/>
    <w:rsid w:val="00F90F8D"/>
    <w:rsid w:val="00F92782"/>
    <w:rsid w:val="00F93AA9"/>
    <w:rsid w:val="00F94F28"/>
    <w:rsid w:val="00F96985"/>
    <w:rsid w:val="00F97838"/>
    <w:rsid w:val="00FA0F2A"/>
    <w:rsid w:val="00FA10EB"/>
    <w:rsid w:val="00FA1248"/>
    <w:rsid w:val="00FA2BB3"/>
    <w:rsid w:val="00FA5FD4"/>
    <w:rsid w:val="00FB179D"/>
    <w:rsid w:val="00FB38A5"/>
    <w:rsid w:val="00FB4C80"/>
    <w:rsid w:val="00FB50E4"/>
    <w:rsid w:val="00FB6A6A"/>
    <w:rsid w:val="00FC7429"/>
    <w:rsid w:val="00FD0401"/>
    <w:rsid w:val="00FD07F6"/>
    <w:rsid w:val="00FD18F5"/>
    <w:rsid w:val="00FD1EC8"/>
    <w:rsid w:val="00FD2CB8"/>
    <w:rsid w:val="00FD47ED"/>
    <w:rsid w:val="00FD74DB"/>
    <w:rsid w:val="00FD7660"/>
    <w:rsid w:val="00FE0655"/>
    <w:rsid w:val="00FE1061"/>
    <w:rsid w:val="00FE2365"/>
    <w:rsid w:val="00FE37D7"/>
    <w:rsid w:val="00FE4C7B"/>
    <w:rsid w:val="00FE5633"/>
    <w:rsid w:val="00FE63BF"/>
    <w:rsid w:val="00FE7336"/>
    <w:rsid w:val="00FE787C"/>
    <w:rsid w:val="00FF2222"/>
    <w:rsid w:val="00FF2D6B"/>
    <w:rsid w:val="00FF45A5"/>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41D"/>
    <w:rPr>
      <w:rFonts w:ascii="Times New Roman" w:hAnsi="Times New Roman"/>
      <w:sz w:val="24"/>
      <w:szCs w:val="24"/>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sz w:val="20"/>
      <w:szCs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2204"/>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741F54"/>
  </w:style>
  <w:style w:type="paragraph" w:styleId="NormalWeb">
    <w:name w:val="Normal (Web)"/>
    <w:basedOn w:val="Normal"/>
    <w:uiPriority w:val="99"/>
    <w:unhideWhenUsed/>
    <w:rsid w:val="00DE72D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1100221171">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553392303">
          <w:marLeft w:val="274"/>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76389C-0817-4E53-836C-0286CC9C9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C:\Users\ewangmi\Desktop\NSA UP\new SWEAR L23\RAN2_112\Ry-xxxxxxx Contribution template.dotx</Template>
  <TotalTime>167</TotalTime>
  <Pages>7</Pages>
  <Words>3883</Words>
  <Characters>18458</Characters>
  <Application>Microsoft Office Word</Application>
  <DocSecurity>0</DocSecurity>
  <Lines>683</Lines>
  <Paragraphs>465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21876</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148</cp:revision>
  <cp:lastPrinted>2008-01-31T07:09:00Z</cp:lastPrinted>
  <dcterms:created xsi:type="dcterms:W3CDTF">2021-03-26T11:38:00Z</dcterms:created>
  <dcterms:modified xsi:type="dcterms:W3CDTF">2021-04-01T14:34:00Z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